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832" w:rsidRDefault="00A90832"/>
    <w:p w:rsidR="002428DB" w:rsidRDefault="002428DB"/>
    <w:p w:rsidR="002428DB" w:rsidRDefault="002428DB" w:rsidP="002428DB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Times New Roman"/>
          <w:b/>
          <w:bCs/>
          <w:color w:val="93584D"/>
          <w:sz w:val="50"/>
          <w:szCs w:val="50"/>
          <w:lang w:eastAsia="es-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428DB" w:rsidTr="002428DB">
        <w:tc>
          <w:tcPr>
            <w:tcW w:w="8494" w:type="dxa"/>
          </w:tcPr>
          <w:p w:rsidR="002428DB" w:rsidRPr="002428DB" w:rsidRDefault="002428DB" w:rsidP="002428DB">
            <w:pPr>
              <w:shd w:val="clear" w:color="auto" w:fill="FFFFFF"/>
              <w:outlineLvl w:val="2"/>
              <w:rPr>
                <w:rFonts w:ascii="Trebuchet MS" w:eastAsia="Times New Roman" w:hAnsi="Trebuchet MS" w:cs="Times New Roman"/>
                <w:b/>
                <w:bCs/>
                <w:color w:val="93584D"/>
                <w:sz w:val="50"/>
                <w:szCs w:val="50"/>
                <w:lang w:eastAsia="es-AR"/>
              </w:rPr>
            </w:pPr>
            <w:r w:rsidRPr="002428DB">
              <w:rPr>
                <w:rFonts w:ascii="Trebuchet MS" w:eastAsia="Times New Roman" w:hAnsi="Trebuchet MS" w:cs="Times New Roman"/>
                <w:b/>
                <w:bCs/>
                <w:color w:val="93584D"/>
                <w:sz w:val="50"/>
                <w:szCs w:val="50"/>
                <w:lang w:eastAsia="es-AR"/>
              </w:rPr>
              <w:t>Recursos de la argumentación</w:t>
            </w:r>
          </w:p>
          <w:tbl>
            <w:tblPr>
              <w:tblW w:w="919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95"/>
            </w:tblGrid>
            <w:tr w:rsidR="002428DB" w:rsidRPr="002428DB" w:rsidTr="002851E4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p w:rsidR="002428DB" w:rsidRPr="002428DB" w:rsidRDefault="002428DB" w:rsidP="002428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EAD1DC"/>
                      <w:lang w:eastAsia="es-AR"/>
                    </w:rPr>
                    <w:t xml:space="preserve">Cita de </w:t>
                  </w:r>
                  <w:proofErr w:type="spellStart"/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EAD1DC"/>
                      <w:lang w:eastAsia="es-AR"/>
                    </w:rPr>
                    <w:t>aurtoridad</w:t>
                  </w:r>
                  <w:proofErr w:type="spellEnd"/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: cuando a lo largo del texto se exponen ideas expresadas por alguna persona entendida en el tema.</w:t>
                  </w:r>
                </w:p>
                <w:p w:rsidR="002428DB" w:rsidRPr="002428DB" w:rsidRDefault="002428DB" w:rsidP="002428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CE5CD"/>
                      <w:lang w:eastAsia="es-AR"/>
                    </w:rPr>
                    <w:t>Comparación:</w:t>
                  </w: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 cuando se compara una idea con otra.</w:t>
                  </w:r>
                </w:p>
                <w:p w:rsidR="002428DB" w:rsidRPr="002428DB" w:rsidRDefault="002428DB" w:rsidP="002428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D0E0E3"/>
                      <w:lang w:eastAsia="es-AR"/>
                    </w:rPr>
                    <w:t>Pregunta retórica</w:t>
                  </w: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: son preguntas que no tienen una respuesta concreta a lo largo del texto, sino que buscan llamar la atención del lector y hacer que este reflexione sobre algo</w:t>
                  </w:r>
                </w:p>
                <w:p w:rsidR="002428DB" w:rsidRPr="002428DB" w:rsidRDefault="002428DB" w:rsidP="002428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D9D2E9"/>
                      <w:lang w:eastAsia="es-AR"/>
                    </w:rPr>
                    <w:t>Ejemplificación</w:t>
                  </w: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: se citan casos puntuales a fin de ilustrar una situación.</w:t>
                  </w:r>
                </w:p>
                <w:p w:rsidR="002428DB" w:rsidRPr="002428DB" w:rsidRDefault="002428DB" w:rsidP="002428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4CCCC"/>
                      <w:lang w:eastAsia="es-AR"/>
                    </w:rPr>
                    <w:t>Refutación:</w:t>
                  </w: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 se expone una idea como verdadera y luego se la rechaza a través de una nueva idea contraria a la anterior.</w:t>
                  </w:r>
                </w:p>
                <w:p w:rsidR="002428DB" w:rsidRPr="002428DB" w:rsidRDefault="002428DB" w:rsidP="002428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2CC"/>
                      <w:lang w:eastAsia="es-AR"/>
                    </w:rPr>
                    <w:t>Enumeración</w:t>
                  </w: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: se detalla una serie de elementos o ideas una detrás de la otra.</w:t>
                  </w:r>
                </w:p>
                <w:p w:rsidR="002428DB" w:rsidRPr="002428DB" w:rsidRDefault="002428DB" w:rsidP="002428DB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D9EAD3"/>
                      <w:lang w:eastAsia="es-AR"/>
                    </w:rPr>
                    <w:t xml:space="preserve">Datos </w:t>
                  </w:r>
                  <w:proofErr w:type="spellStart"/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D9EAD3"/>
                      <w:lang w:eastAsia="es-AR"/>
                    </w:rPr>
                    <w:t>estadisticos</w:t>
                  </w:r>
                  <w:proofErr w:type="spellEnd"/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: datos obtenidos como resultados de estudios, análisis , enc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ues</w:t>
                  </w:r>
                  <w:r w:rsidRPr="002428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  <w:t>tas, etc.</w:t>
                  </w:r>
                </w:p>
              </w:tc>
            </w:tr>
          </w:tbl>
          <w:p w:rsidR="002428DB" w:rsidRDefault="002428DB" w:rsidP="002428DB">
            <w:pPr>
              <w:outlineLvl w:val="2"/>
              <w:rPr>
                <w:rFonts w:ascii="Trebuchet MS" w:eastAsia="Times New Roman" w:hAnsi="Trebuchet MS" w:cs="Times New Roman"/>
                <w:b/>
                <w:bCs/>
                <w:color w:val="93584D"/>
                <w:sz w:val="50"/>
                <w:szCs w:val="50"/>
                <w:lang w:eastAsia="es-AR"/>
              </w:rPr>
            </w:pPr>
          </w:p>
        </w:tc>
      </w:tr>
    </w:tbl>
    <w:p w:rsidR="002428DB" w:rsidRDefault="002428DB" w:rsidP="002428DB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Times New Roman"/>
          <w:b/>
          <w:bCs/>
          <w:color w:val="93584D"/>
          <w:sz w:val="50"/>
          <w:szCs w:val="50"/>
          <w:lang w:eastAsia="es-AR"/>
        </w:rPr>
      </w:pPr>
    </w:p>
    <w:p w:rsidR="002428DB" w:rsidRDefault="002428DB" w:rsidP="002428DB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Times New Roman"/>
          <w:b/>
          <w:bCs/>
          <w:color w:val="93584D"/>
          <w:sz w:val="50"/>
          <w:szCs w:val="50"/>
          <w:lang w:eastAsia="es-AR"/>
        </w:rPr>
      </w:pPr>
      <w:r>
        <w:rPr>
          <w:rFonts w:ascii="Trebuchet MS" w:eastAsia="Times New Roman" w:hAnsi="Trebuchet MS" w:cs="Times New Roman"/>
          <w:b/>
          <w:bCs/>
          <w:color w:val="93584D"/>
          <w:sz w:val="50"/>
          <w:szCs w:val="50"/>
          <w:lang w:eastAsia="es-AR"/>
        </w:rPr>
        <w:t>Ejemplo explicado en clase</w:t>
      </w:r>
    </w:p>
    <w:p w:rsidR="002428DB" w:rsidRDefault="002428DB" w:rsidP="002428DB">
      <w:pPr>
        <w:shd w:val="clear" w:color="auto" w:fill="FFFFFF"/>
        <w:spacing w:after="0" w:line="240" w:lineRule="auto"/>
        <w:outlineLvl w:val="2"/>
        <w:rPr>
          <w:rFonts w:ascii="Trebuchet MS" w:eastAsia="Times New Roman" w:hAnsi="Trebuchet MS" w:cs="Times New Roman"/>
          <w:b/>
          <w:bCs/>
          <w:color w:val="93584D"/>
          <w:sz w:val="50"/>
          <w:szCs w:val="50"/>
          <w:lang w:eastAsia="es-AR"/>
        </w:rPr>
      </w:pPr>
      <w:r>
        <w:rPr>
          <w:rFonts w:ascii="Trebuchet MS" w:eastAsia="Times New Roman" w:hAnsi="Trebuchet MS" w:cs="Times New Roman"/>
          <w:b/>
          <w:bCs/>
          <w:noProof/>
          <w:color w:val="93584D"/>
          <w:sz w:val="50"/>
          <w:szCs w:val="50"/>
          <w:lang w:eastAsia="es-AR"/>
        </w:rPr>
        <w:lastRenderedPageBreak/>
        <w:drawing>
          <wp:inline distT="0" distB="0" distL="0" distR="0">
            <wp:extent cx="4371975" cy="48768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ursos argumentativos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8DB" w:rsidRDefault="002428DB"/>
    <w:p w:rsidR="002428DB" w:rsidRDefault="002428DB"/>
    <w:p w:rsidR="002428DB" w:rsidRDefault="002428DB">
      <w:r>
        <w:t>Reenvío de cuadro de trama y función</w:t>
      </w:r>
    </w:p>
    <w:p w:rsidR="002428DB" w:rsidRDefault="002428DB">
      <w:r>
        <w:rPr>
          <w:noProof/>
          <w:lang w:eastAsia="es-AR"/>
        </w:rPr>
        <w:lastRenderedPageBreak/>
        <w:drawing>
          <wp:inline distT="0" distB="0" distL="0" distR="0">
            <wp:extent cx="5400040" cy="4050030"/>
            <wp:effectExtent l="0" t="0" r="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unciones-del-lenguaje-segn-jacobson-3-72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8DB" w:rsidRDefault="002428DB">
      <w:bookmarkStart w:id="0" w:name="_GoBack"/>
      <w:r>
        <w:rPr>
          <w:noProof/>
          <w:lang w:eastAsia="es-AR"/>
        </w:rPr>
        <w:drawing>
          <wp:inline distT="0" distB="0" distL="0" distR="0">
            <wp:extent cx="5400040" cy="3636645"/>
            <wp:effectExtent l="0" t="0" r="0" b="190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amas textuales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428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091D"/>
    <w:multiLevelType w:val="multilevel"/>
    <w:tmpl w:val="B30C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DB"/>
    <w:rsid w:val="002428DB"/>
    <w:rsid w:val="00A9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368C"/>
  <w15:chartTrackingRefBased/>
  <w15:docId w15:val="{FC4853E2-C417-49A9-B613-FDF319C6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42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8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2020-10-23T15:11:00Z</dcterms:created>
  <dcterms:modified xsi:type="dcterms:W3CDTF">2020-10-23T15:52:00Z</dcterms:modified>
</cp:coreProperties>
</file>