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__Química Orgánica 2</w:t>
      </w:r>
      <w:r w:rsidR="00595CD2">
        <w:rPr>
          <w:rFonts w:ascii="Arial" w:hAnsi="Arial" w:cs="Arial"/>
          <w:b/>
          <w:sz w:val="24"/>
          <w:szCs w:val="24"/>
        </w:rPr>
        <w:t>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Lunes y miércoles</w:t>
      </w:r>
      <w:r w:rsidR="00B6193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8F2ADD" w:rsidRDefault="00F65167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26/05;  1</w:t>
            </w:r>
            <w:r w:rsidR="000D1765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y 3/06: 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Derivados de ácidos: reactividad relativa. Reacciones de sustitución nucleofílica en el carbono acilico.  Haluros de acilo, anhídridos de ácidos. Nomenclatura. Métodos de obtención. Esteres: hidrolisis, transesterificación. Reacción de saponificación. Amidas: propiedades físicas y químicas, reducción  formación de nitrilos, hidrolisis. </w:t>
            </w:r>
          </w:p>
          <w:p w:rsidR="00C30AC3" w:rsidRPr="008F2ADD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167" w:rsidRPr="00F65167" w:rsidRDefault="00F65167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30AC3"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y 1</w:t>
            </w:r>
            <w:r w:rsidR="008F2ADD"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32BFA"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65167">
              <w:rPr>
                <w:rFonts w:ascii="Times New Roman" w:hAnsi="Times New Roman" w:cs="Times New Roman"/>
                <w:sz w:val="24"/>
                <w:szCs w:val="24"/>
              </w:rPr>
              <w:t>AMINAS.</w:t>
            </w:r>
          </w:p>
          <w:p w:rsidR="00F65167" w:rsidRPr="00F65167" w:rsidRDefault="00F65167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167">
              <w:rPr>
                <w:rFonts w:ascii="Times New Roman" w:hAnsi="Times New Roman" w:cs="Times New Roman"/>
                <w:sz w:val="24"/>
                <w:szCs w:val="24"/>
              </w:rPr>
              <w:t>Estructura, nomenclatura, clasificación. Propiedades físicas: solubilidad, puntos de fusión, ebullición, estado físico. Aminas de interés</w:t>
            </w:r>
          </w:p>
          <w:p w:rsidR="00732BFA" w:rsidRPr="00BF2711" w:rsidRDefault="00732BFA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F65167" w:rsidRDefault="00F65167" w:rsidP="00F651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26/05;  1</w:t>
            </w: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y 3/06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eer</w:t>
            </w:r>
            <w:proofErr w:type="gramEnd"/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 xml:space="preserve"> el material adjunt</w:t>
            </w:r>
            <w:r w:rsidR="00C30AC3" w:rsidRPr="00190B41">
              <w:rPr>
                <w:rFonts w:ascii="Times New Roman" w:hAnsi="Times New Roman" w:cs="Times New Roman"/>
                <w:sz w:val="24"/>
                <w:szCs w:val="24"/>
              </w:rPr>
              <w:t>o:</w:t>
            </w:r>
            <w:r w:rsidR="008F2ADD">
              <w:rPr>
                <w:rFonts w:ascii="Times New Roman" w:hAnsi="Times New Roman" w:cs="Times New Roman"/>
                <w:sz w:val="24"/>
                <w:szCs w:val="24"/>
              </w:rPr>
              <w:t xml:space="preserve"> Ácidos carboxílicos y derivados de ácidos</w:t>
            </w:r>
            <w:r w:rsidR="00732BFA">
              <w:rPr>
                <w:rFonts w:ascii="Times New Roman" w:hAnsi="Times New Roman" w:cs="Times New Roman"/>
                <w:sz w:val="24"/>
                <w:szCs w:val="24"/>
              </w:rPr>
              <w:t>– teoría  2020</w:t>
            </w:r>
            <w:r w:rsidR="00185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5830">
              <w:rPr>
                <w:rFonts w:ascii="Times New Roman" w:hAnsi="Times New Roman" w:cs="Times New Roman"/>
                <w:sz w:val="24"/>
                <w:szCs w:val="24"/>
              </w:rPr>
              <w:t>items</w:t>
            </w:r>
            <w:proofErr w:type="spellEnd"/>
            <w:r w:rsidR="00185830">
              <w:rPr>
                <w:rFonts w:ascii="Times New Roman" w:hAnsi="Times New Roman" w:cs="Times New Roman"/>
                <w:sz w:val="24"/>
                <w:szCs w:val="24"/>
              </w:rPr>
              <w:t xml:space="preserve"> referido a</w:t>
            </w:r>
            <w:r w:rsidRPr="00185830">
              <w:rPr>
                <w:rFonts w:ascii="Times New Roman" w:hAnsi="Times New Roman" w:cs="Times New Roman"/>
                <w:sz w:val="24"/>
                <w:szCs w:val="24"/>
              </w:rPr>
              <w:t xml:space="preserve"> métodos de obtención y propiedades químicas.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65167" w:rsidRPr="00F65167" w:rsidRDefault="00F65167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Resolver el TP N°2: ácidos carboxílicos.</w:t>
            </w:r>
          </w:p>
          <w:p w:rsidR="00EB0D40" w:rsidRPr="00190B41" w:rsidRDefault="00732BFA" w:rsidP="00595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595CD2" w:rsidRDefault="00F65167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y 1</w:t>
            </w: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0/0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8583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85830" w:rsidRPr="00185830">
              <w:rPr>
                <w:rFonts w:ascii="Times New Roman" w:hAnsi="Times New Roman" w:cs="Times New Roman"/>
                <w:sz w:val="24"/>
                <w:szCs w:val="24"/>
              </w:rPr>
              <w:t xml:space="preserve">ealizar la lectura del material </w:t>
            </w:r>
            <w:r w:rsidR="001350A9">
              <w:rPr>
                <w:rFonts w:ascii="Times New Roman" w:hAnsi="Times New Roman" w:cs="Times New Roman"/>
                <w:sz w:val="24"/>
                <w:szCs w:val="24"/>
              </w:rPr>
              <w:t>adjunto “ AMINAS química Orgánica 2 ”</w:t>
            </w:r>
          </w:p>
          <w:p w:rsidR="001350A9" w:rsidRPr="00B83E10" w:rsidRDefault="001350A9" w:rsidP="00F65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Resolver el trabajo Practico N°3: Aminas.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Pr="00BF2711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>Godoy A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>sis Ileana</w:t>
            </w:r>
            <w:r w:rsidR="001350A9">
              <w:rPr>
                <w:rFonts w:ascii="Times New Roman" w:hAnsi="Times New Roman" w:cs="Times New Roman"/>
                <w:lang w:val="es-AR"/>
              </w:rPr>
              <w:t xml:space="preserve"> (2020).Aminas 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Química </w:t>
            </w:r>
            <w:r w:rsidR="00185830" w:rsidRPr="00BF2711">
              <w:rPr>
                <w:rFonts w:ascii="Times New Roman" w:hAnsi="Times New Roman" w:cs="Times New Roman"/>
                <w:lang w:val="es-AR"/>
              </w:rPr>
              <w:t>orgánica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 2.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I.S.P.S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>altaN°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6005.</w:t>
            </w:r>
          </w:p>
          <w:p w:rsidR="00D362A0" w:rsidRPr="00BF2711" w:rsidRDefault="00D362A0" w:rsidP="00D362A0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Autino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J.C.;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Romanelli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G.; Ruiz D.M. Introducción a la química orgánica.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Ed.Edulp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. UNLP. 2013.</w:t>
            </w:r>
          </w:p>
          <w:p w:rsidR="00D362A0" w:rsidRPr="00BF2711" w:rsidRDefault="00D362A0" w:rsidP="00D362A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Wade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L.G. </w:t>
            </w:r>
            <w:r w:rsidRPr="00BF2711">
              <w:rPr>
                <w:rFonts w:ascii="Times New Roman" w:hAnsi="Times New Roman" w:cs="Times New Roman"/>
                <w:i/>
                <w:lang w:val="es-AR"/>
              </w:rPr>
              <w:t>Química orgánica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Pearson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educ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. México. 2011. Disponible en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classroom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código de clase: bb2rt2y.</w:t>
            </w:r>
          </w:p>
          <w:p w:rsidR="00D362A0" w:rsidRPr="00C30AC3" w:rsidRDefault="00D362A0" w:rsidP="00BF2711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66D65"/>
    <w:multiLevelType w:val="hybridMultilevel"/>
    <w:tmpl w:val="C5F4D392"/>
    <w:lvl w:ilvl="0" w:tplc="1A6AC7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25AC2"/>
    <w:rsid w:val="000925B4"/>
    <w:rsid w:val="00092C6B"/>
    <w:rsid w:val="000D1765"/>
    <w:rsid w:val="00114084"/>
    <w:rsid w:val="001350A9"/>
    <w:rsid w:val="00163CCC"/>
    <w:rsid w:val="00185830"/>
    <w:rsid w:val="00190B41"/>
    <w:rsid w:val="001D3CAF"/>
    <w:rsid w:val="002E6227"/>
    <w:rsid w:val="00320B92"/>
    <w:rsid w:val="003E4589"/>
    <w:rsid w:val="004E4D14"/>
    <w:rsid w:val="00536273"/>
    <w:rsid w:val="005833A4"/>
    <w:rsid w:val="00595CD2"/>
    <w:rsid w:val="00614A38"/>
    <w:rsid w:val="006611B1"/>
    <w:rsid w:val="006725DE"/>
    <w:rsid w:val="00680C97"/>
    <w:rsid w:val="00715515"/>
    <w:rsid w:val="00732BFA"/>
    <w:rsid w:val="00741779"/>
    <w:rsid w:val="00840D34"/>
    <w:rsid w:val="008742A0"/>
    <w:rsid w:val="008F2ADD"/>
    <w:rsid w:val="009311C4"/>
    <w:rsid w:val="009F590C"/>
    <w:rsid w:val="00A65CDC"/>
    <w:rsid w:val="00B41EE9"/>
    <w:rsid w:val="00B61939"/>
    <w:rsid w:val="00B83E10"/>
    <w:rsid w:val="00BA27E0"/>
    <w:rsid w:val="00BF2711"/>
    <w:rsid w:val="00C018DE"/>
    <w:rsid w:val="00C05BFE"/>
    <w:rsid w:val="00C30AC3"/>
    <w:rsid w:val="00C7230B"/>
    <w:rsid w:val="00CC031E"/>
    <w:rsid w:val="00D12943"/>
    <w:rsid w:val="00D362A0"/>
    <w:rsid w:val="00D721E7"/>
    <w:rsid w:val="00DB117F"/>
    <w:rsid w:val="00E11EC6"/>
    <w:rsid w:val="00EB0D40"/>
    <w:rsid w:val="00ED6E35"/>
    <w:rsid w:val="00F45C89"/>
    <w:rsid w:val="00F65167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4FE81-0F5B-4626-B48F-6E36D0DA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PC 5000</cp:lastModifiedBy>
  <cp:revision>2</cp:revision>
  <cp:lastPrinted>2020-03-16T18:23:00Z</cp:lastPrinted>
  <dcterms:created xsi:type="dcterms:W3CDTF">2020-06-12T03:41:00Z</dcterms:created>
  <dcterms:modified xsi:type="dcterms:W3CDTF">2020-06-12T03:41:00Z</dcterms:modified>
</cp:coreProperties>
</file>