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29FC" w:rsidRDefault="00E829FC" w:rsidP="00E829FC">
      <w:pPr>
        <w:pStyle w:val="Textonotapie"/>
        <w:rPr>
          <w:b/>
        </w:rPr>
      </w:pPr>
      <w:r>
        <w:rPr>
          <w:noProof/>
          <w:lang w:val="es-AR" w:eastAsia="es-AR"/>
        </w:rPr>
        <w:drawing>
          <wp:anchor distT="0" distB="0" distL="114300" distR="114300" simplePos="0" relativeHeight="251660288" behindDoc="1" locked="0" layoutInCell="1" allowOverlap="1">
            <wp:simplePos x="0" y="0"/>
            <wp:positionH relativeFrom="column">
              <wp:posOffset>-76200</wp:posOffset>
            </wp:positionH>
            <wp:positionV relativeFrom="paragraph">
              <wp:posOffset>-208915</wp:posOffset>
            </wp:positionV>
            <wp:extent cx="1092200" cy="1308100"/>
            <wp:effectExtent l="0" t="0" r="0" b="6350"/>
            <wp:wrapTight wrapText="bothSides">
              <wp:wrapPolygon edited="0">
                <wp:start x="0" y="0"/>
                <wp:lineTo x="0" y="21390"/>
                <wp:lineTo x="21098" y="21390"/>
                <wp:lineTo x="21098" y="0"/>
                <wp:lineTo x="0" y="0"/>
              </wp:wrapPolygon>
            </wp:wrapTight>
            <wp:docPr id="3" name="Imagen 3" descr="INSTITUTO SUPERI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ITUTO SUPERIOR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2200" cy="1308100"/>
                    </a:xfrm>
                    <a:prstGeom prst="rect">
                      <a:avLst/>
                    </a:prstGeom>
                    <a:noFill/>
                  </pic:spPr>
                </pic:pic>
              </a:graphicData>
            </a:graphic>
            <wp14:sizeRelH relativeFrom="page">
              <wp14:pctWidth>0</wp14:pctWidth>
            </wp14:sizeRelH>
            <wp14:sizeRelV relativeFrom="page">
              <wp14:pctHeight>0</wp14:pctHeight>
            </wp14:sizeRelV>
          </wp:anchor>
        </w:drawing>
      </w:r>
    </w:p>
    <w:p w:rsidR="00E829FC" w:rsidRDefault="00E829FC" w:rsidP="00E829FC">
      <w:pPr>
        <w:rPr>
          <w:b/>
        </w:rPr>
      </w:pPr>
      <w:r>
        <w:rPr>
          <w:b/>
        </w:rPr>
        <w:t xml:space="preserve">           INSTITUTO SUPERIOR DEL</w:t>
      </w:r>
    </w:p>
    <w:p w:rsidR="00E829FC" w:rsidRDefault="00E829FC" w:rsidP="00E829FC">
      <w:pPr>
        <w:rPr>
          <w:b/>
        </w:rPr>
      </w:pPr>
      <w:r>
        <w:rPr>
          <w:b/>
        </w:rPr>
        <w:t xml:space="preserve">           PROFESORADO DE SALTA  Nº 6005</w:t>
      </w:r>
    </w:p>
    <w:p w:rsidR="00E829FC" w:rsidRDefault="00E829FC" w:rsidP="00E829FC">
      <w:pPr>
        <w:pStyle w:val="Textonotapie"/>
        <w:rPr>
          <w:b/>
        </w:rPr>
      </w:pPr>
      <w:r>
        <w:t xml:space="preserve">           </w:t>
      </w:r>
      <w:r>
        <w:rPr>
          <w:b/>
        </w:rPr>
        <w:t>Av. ENTRE R</w:t>
      </w:r>
      <w:r>
        <w:rPr>
          <w:b/>
          <w:lang w:val="es-AR"/>
        </w:rPr>
        <w:t>ÍOS  Nº 1851 -SALTA- TEL.  431748</w:t>
      </w:r>
    </w:p>
    <w:p w:rsidR="00E829FC" w:rsidRDefault="00E829FC" w:rsidP="00E829FC">
      <w:pPr>
        <w:pStyle w:val="Textonotapie"/>
        <w:rPr>
          <w:b/>
          <w:noProof/>
        </w:rPr>
      </w:pPr>
    </w:p>
    <w:p w:rsidR="00E829FC" w:rsidRDefault="00E829FC" w:rsidP="00E829FC">
      <w:pPr>
        <w:pStyle w:val="Textonotapie"/>
        <w:rPr>
          <w:b/>
          <w:noProof/>
        </w:rPr>
      </w:pPr>
    </w:p>
    <w:p w:rsidR="00E829FC" w:rsidRDefault="00E829FC" w:rsidP="00E829FC">
      <w:pPr>
        <w:pStyle w:val="Textonotapie"/>
        <w:rPr>
          <w:b/>
          <w:noProof/>
        </w:rPr>
      </w:pPr>
      <w:r>
        <w:rPr>
          <w:noProof/>
          <w:lang w:val="es-AR" w:eastAsia="es-AR"/>
        </w:rPr>
        <mc:AlternateContent>
          <mc:Choice Requires="wps">
            <w:drawing>
              <wp:anchor distT="0" distB="0" distL="114300" distR="114300" simplePos="0" relativeHeight="251661312" behindDoc="0" locked="0" layoutInCell="1" allowOverlap="1">
                <wp:simplePos x="0" y="0"/>
                <wp:positionH relativeFrom="column">
                  <wp:posOffset>931545</wp:posOffset>
                </wp:positionH>
                <wp:positionV relativeFrom="paragraph">
                  <wp:posOffset>52705</wp:posOffset>
                </wp:positionV>
                <wp:extent cx="4305300" cy="0"/>
                <wp:effectExtent l="0" t="0" r="190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0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F58B2" id="Conector recto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4.15pt" to="412.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"/>
            </w:pict>
          </mc:Fallback>
        </mc:AlternateContent>
      </w:r>
    </w:p>
    <w:p w:rsidR="00E829FC" w:rsidRDefault="00E829FC" w:rsidP="00E829FC">
      <w:pPr>
        <w:pStyle w:val="Textonotapie"/>
        <w:rPr>
          <w:b/>
          <w:noProof/>
        </w:rPr>
      </w:pPr>
    </w:p>
    <w:p w:rsidR="00E829FC" w:rsidRDefault="00E829FC" w:rsidP="00E829FC">
      <w:pPr>
        <w:pStyle w:val="Textonotapie"/>
        <w:rPr>
          <w:b/>
          <w:noProof/>
        </w:rPr>
      </w:pPr>
    </w:p>
    <w:p w:rsidR="00E829FC" w:rsidRDefault="00E829FC" w:rsidP="00E829FC">
      <w:pPr>
        <w:pStyle w:val="Textonotapie"/>
        <w:rPr>
          <w:b/>
          <w:noProof/>
        </w:rPr>
      </w:pPr>
    </w:p>
    <w:p w:rsidR="00E829FC" w:rsidRDefault="00E829FC" w:rsidP="00E829FC">
      <w:pPr>
        <w:pStyle w:val="Textonotapie"/>
        <w:rPr>
          <w:b/>
          <w:noProof/>
        </w:rPr>
      </w:pPr>
    </w:p>
    <w:p w:rsidR="00E829FC" w:rsidRDefault="00E829FC" w:rsidP="00E829FC">
      <w:pPr>
        <w:pStyle w:val="Textonotapie"/>
        <w:rPr>
          <w:b/>
          <w:noProof/>
        </w:rPr>
      </w:pPr>
      <w:r>
        <w:rPr>
          <w:noProof/>
          <w:lang w:val="es-AR" w:eastAsia="es-AR"/>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38735</wp:posOffset>
                </wp:positionV>
                <wp:extent cx="1438275" cy="548640"/>
                <wp:effectExtent l="381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9FC" w:rsidRDefault="00E829FC" w:rsidP="00E829FC">
                            <w:pPr>
                              <w:pStyle w:val="Textoindependiente"/>
                              <w:rPr>
                                <w:lang w:val="es-AR"/>
                              </w:rPr>
                            </w:pPr>
                          </w:p>
                          <w:p w:rsidR="00E829FC" w:rsidRDefault="00E829FC" w:rsidP="00E829FC">
                            <w:pPr>
                              <w:pStyle w:val="Textoindependiente"/>
                              <w:rPr>
                                <w:sz w:val="18"/>
                                <w:szCs w:val="18"/>
                                <w:lang w:val="es-AR"/>
                              </w:rPr>
                            </w:pPr>
                            <w:r>
                              <w:rPr>
                                <w:sz w:val="18"/>
                                <w:szCs w:val="18"/>
                                <w:lang w:val="es-AR"/>
                              </w:rPr>
                              <w:t>PERÍODO  LECTIVO</w:t>
                            </w:r>
                          </w:p>
                          <w:p w:rsidR="00E829FC" w:rsidRDefault="00E829FC" w:rsidP="00E829FC">
                            <w:pPr>
                              <w:pStyle w:val="Textoindependiente"/>
                              <w:jc w:val="center"/>
                              <w:rPr>
                                <w:sz w:val="18"/>
                                <w:szCs w:val="18"/>
                                <w:lang w:val="es-AR"/>
                              </w:rPr>
                            </w:pPr>
                            <w:r>
                              <w:rPr>
                                <w:sz w:val="18"/>
                                <w:szCs w:val="18"/>
                                <w:lang w:val="es-AR"/>
                              </w:rPr>
                              <w:t xml:space="preserve">…   </w:t>
                            </w:r>
                            <w:r>
                              <w:rPr>
                                <w:b w:val="0"/>
                                <w:sz w:val="24"/>
                                <w:szCs w:val="24"/>
                                <w:lang w:val="es-AR"/>
                              </w:rPr>
                              <w:t>2.020</w:t>
                            </w:r>
                            <w:r w:rsidRPr="00886817">
                              <w:rPr>
                                <w:b w:val="0"/>
                                <w:sz w:val="18"/>
                                <w:szCs w:val="18"/>
                                <w:lang w:val="es-A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333pt;margin-top:3.05pt;width:113.2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" filled="f" stroked="f">
                <v:textbox>
                  <w:txbxContent>
                    <w:p w:rsidR="00E829FC" w:rsidRDefault="00E829FC" w:rsidP="00E829FC">
                      <w:pPr>
                        <w:pStyle w:val="Textoindependiente"/>
                        <w:rPr>
                          <w:lang w:val="es-AR"/>
                        </w:rPr>
                      </w:pPr>
                    </w:p>
                    <w:p w:rsidR="00E829FC" w:rsidRDefault="00E829FC" w:rsidP="00E829FC">
                      <w:pPr>
                        <w:pStyle w:val="Textoindependiente"/>
                        <w:rPr>
                          <w:sz w:val="18"/>
                          <w:szCs w:val="18"/>
                          <w:lang w:val="es-AR"/>
                        </w:rPr>
                      </w:pPr>
                      <w:r>
                        <w:rPr>
                          <w:sz w:val="18"/>
                          <w:szCs w:val="18"/>
                          <w:lang w:val="es-AR"/>
                        </w:rPr>
                        <w:t>PERÍODO  LECTIVO</w:t>
                      </w:r>
                    </w:p>
                    <w:p w:rsidR="00E829FC" w:rsidRDefault="00E829FC" w:rsidP="00E829FC">
                      <w:pPr>
                        <w:pStyle w:val="Textoindependiente"/>
                        <w:jc w:val="center"/>
                        <w:rPr>
                          <w:sz w:val="18"/>
                          <w:szCs w:val="18"/>
                          <w:lang w:val="es-AR"/>
                        </w:rPr>
                      </w:pPr>
                      <w:r>
                        <w:rPr>
                          <w:sz w:val="18"/>
                          <w:szCs w:val="18"/>
                          <w:lang w:val="es-AR"/>
                        </w:rPr>
                        <w:t xml:space="preserve">…   </w:t>
                      </w:r>
                      <w:r>
                        <w:rPr>
                          <w:b w:val="0"/>
                          <w:sz w:val="24"/>
                          <w:szCs w:val="24"/>
                          <w:lang w:val="es-AR"/>
                        </w:rPr>
                        <w:t>2.020</w:t>
                      </w:r>
                      <w:r w:rsidRPr="00886817">
                        <w:rPr>
                          <w:b w:val="0"/>
                          <w:sz w:val="18"/>
                          <w:szCs w:val="18"/>
                          <w:lang w:val="es-AR"/>
                        </w:rPr>
                        <w:t>…</w:t>
                      </w:r>
                    </w:p>
                  </w:txbxContent>
                </v:textbox>
              </v:shape>
            </w:pict>
          </mc:Fallback>
        </mc:AlternateContent>
      </w:r>
    </w:p>
    <w:p w:rsidR="00E829FC" w:rsidRDefault="00E829FC" w:rsidP="00E829FC">
      <w:pPr>
        <w:pStyle w:val="Textonotapie"/>
        <w:rPr>
          <w:b/>
          <w:noProof/>
        </w:rPr>
      </w:pPr>
    </w:p>
    <w:p w:rsidR="00E829FC" w:rsidRDefault="00E829FC" w:rsidP="00E829FC">
      <w:pPr>
        <w:pStyle w:val="Textonotapie"/>
        <w:rPr>
          <w:b/>
          <w:noProof/>
        </w:rPr>
      </w:pPr>
    </w:p>
    <w:p w:rsidR="00E829FC" w:rsidRDefault="00E829FC" w:rsidP="00E829FC">
      <w:pPr>
        <w:pStyle w:val="Textonotapie"/>
        <w:rPr>
          <w:b/>
          <w:noProof/>
        </w:rPr>
      </w:pPr>
    </w:p>
    <w:p w:rsidR="00E829FC" w:rsidRDefault="00E829FC" w:rsidP="00E829FC">
      <w:pPr>
        <w:pStyle w:val="Textonotapie"/>
        <w:rPr>
          <w:b/>
          <w:noProof/>
        </w:rPr>
      </w:pPr>
    </w:p>
    <w:tbl>
      <w:tblPr>
        <w:tblpPr w:leftFromText="141" w:rightFromText="141"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60" w:firstRow="1" w:lastRow="1" w:firstColumn="0" w:lastColumn="1" w:noHBand="0" w:noVBand="0"/>
      </w:tblPr>
      <w:tblGrid>
        <w:gridCol w:w="1488"/>
        <w:gridCol w:w="4111"/>
        <w:gridCol w:w="567"/>
        <w:gridCol w:w="992"/>
        <w:gridCol w:w="1486"/>
      </w:tblGrid>
      <w:tr w:rsidR="00E829FC" w:rsidTr="00F14FC9">
        <w:trPr>
          <w:cantSplit/>
        </w:trPr>
        <w:tc>
          <w:tcPr>
            <w:tcW w:w="1488" w:type="dxa"/>
            <w:tcBorders>
              <w:top w:val="single" w:sz="4" w:space="0" w:color="auto"/>
              <w:left w:val="single" w:sz="4" w:space="0" w:color="auto"/>
              <w:bottom w:val="single" w:sz="4" w:space="0" w:color="auto"/>
              <w:right w:val="single" w:sz="4" w:space="0" w:color="auto"/>
            </w:tcBorders>
          </w:tcPr>
          <w:p w:rsidR="00E829FC" w:rsidRDefault="00E829FC" w:rsidP="00F14FC9">
            <w:pPr>
              <w:jc w:val="center"/>
              <w:rPr>
                <w:b/>
              </w:rPr>
            </w:pPr>
            <w:r>
              <w:rPr>
                <w:b/>
              </w:rPr>
              <w:t>CARRERA</w:t>
            </w:r>
          </w:p>
          <w:p w:rsidR="00E829FC" w:rsidRDefault="00E829FC" w:rsidP="00F14FC9">
            <w:pPr>
              <w:jc w:val="center"/>
              <w:rPr>
                <w:b/>
              </w:rPr>
            </w:pPr>
          </w:p>
        </w:tc>
        <w:tc>
          <w:tcPr>
            <w:tcW w:w="7156" w:type="dxa"/>
            <w:gridSpan w:val="4"/>
            <w:tcBorders>
              <w:top w:val="single" w:sz="4" w:space="0" w:color="auto"/>
              <w:left w:val="single" w:sz="4" w:space="0" w:color="auto"/>
              <w:bottom w:val="single" w:sz="4" w:space="0" w:color="auto"/>
              <w:right w:val="single" w:sz="4" w:space="0" w:color="auto"/>
            </w:tcBorders>
          </w:tcPr>
          <w:p w:rsidR="00E829FC" w:rsidRDefault="00E829FC" w:rsidP="00F14FC9">
            <w:pPr>
              <w:jc w:val="center"/>
              <w:rPr>
                <w:b/>
              </w:rPr>
            </w:pPr>
          </w:p>
          <w:p w:rsidR="00E829FC" w:rsidRDefault="00E829FC" w:rsidP="00F14FC9">
            <w:pPr>
              <w:jc w:val="center"/>
              <w:rPr>
                <w:b/>
              </w:rPr>
            </w:pPr>
          </w:p>
          <w:p w:rsidR="00E829FC" w:rsidRDefault="00E829FC" w:rsidP="00F14FC9">
            <w:pPr>
              <w:jc w:val="center"/>
              <w:rPr>
                <w:sz w:val="24"/>
                <w:szCs w:val="24"/>
              </w:rPr>
            </w:pPr>
            <w:r>
              <w:rPr>
                <w:sz w:val="24"/>
                <w:szCs w:val="24"/>
              </w:rPr>
              <w:t>TÉCNICO SUPERIOR EN ADMINISTRACIÓN CON ORIENTACIÓN EN COMERCIALIZACIÓN</w:t>
            </w:r>
          </w:p>
          <w:p w:rsidR="00E829FC" w:rsidRPr="00886817" w:rsidRDefault="00E829FC" w:rsidP="00F14FC9">
            <w:pPr>
              <w:jc w:val="center"/>
              <w:rPr>
                <w:sz w:val="24"/>
                <w:szCs w:val="24"/>
              </w:rPr>
            </w:pPr>
          </w:p>
        </w:tc>
      </w:tr>
      <w:tr w:rsidR="00E829FC" w:rsidTr="00F14FC9">
        <w:trPr>
          <w:cantSplit/>
          <w:trHeight w:val="77"/>
        </w:trPr>
        <w:tc>
          <w:tcPr>
            <w:tcW w:w="5599" w:type="dxa"/>
            <w:gridSpan w:val="2"/>
            <w:tcBorders>
              <w:top w:val="single" w:sz="4" w:space="0" w:color="auto"/>
              <w:left w:val="single" w:sz="4" w:space="0" w:color="auto"/>
              <w:bottom w:val="single" w:sz="4" w:space="0" w:color="auto"/>
              <w:right w:val="single" w:sz="4" w:space="0" w:color="auto"/>
            </w:tcBorders>
          </w:tcPr>
          <w:p w:rsidR="00E829FC" w:rsidRDefault="00E829FC" w:rsidP="00F14FC9">
            <w:pPr>
              <w:rPr>
                <w:b/>
              </w:rPr>
            </w:pPr>
            <w:r>
              <w:rPr>
                <w:b/>
              </w:rPr>
              <w:t>ESPACIO CURRICULAR</w:t>
            </w:r>
          </w:p>
        </w:tc>
        <w:tc>
          <w:tcPr>
            <w:tcW w:w="567" w:type="dxa"/>
            <w:tcBorders>
              <w:top w:val="single" w:sz="4" w:space="0" w:color="auto"/>
              <w:left w:val="single" w:sz="4" w:space="0" w:color="auto"/>
              <w:bottom w:val="single" w:sz="4" w:space="0" w:color="auto"/>
              <w:right w:val="single" w:sz="4" w:space="0" w:color="auto"/>
            </w:tcBorders>
          </w:tcPr>
          <w:p w:rsidR="00E829FC" w:rsidRDefault="00E829FC" w:rsidP="00F14FC9">
            <w:pPr>
              <w:jc w:val="center"/>
              <w:rPr>
                <w:b/>
              </w:rPr>
            </w:pPr>
            <w:r>
              <w:rPr>
                <w:b/>
              </w:rPr>
              <w:t>Año</w:t>
            </w:r>
          </w:p>
        </w:tc>
        <w:tc>
          <w:tcPr>
            <w:tcW w:w="992" w:type="dxa"/>
            <w:tcBorders>
              <w:top w:val="single" w:sz="4" w:space="0" w:color="auto"/>
              <w:left w:val="single" w:sz="4" w:space="0" w:color="auto"/>
              <w:bottom w:val="single" w:sz="4" w:space="0" w:color="auto"/>
              <w:right w:val="single" w:sz="4" w:space="0" w:color="auto"/>
            </w:tcBorders>
          </w:tcPr>
          <w:p w:rsidR="00E829FC" w:rsidRDefault="00E829FC" w:rsidP="00F14FC9">
            <w:pPr>
              <w:jc w:val="center"/>
              <w:rPr>
                <w:b/>
                <w:sz w:val="18"/>
                <w:szCs w:val="18"/>
              </w:rPr>
            </w:pPr>
            <w:r>
              <w:rPr>
                <w:b/>
                <w:sz w:val="18"/>
                <w:szCs w:val="18"/>
              </w:rPr>
              <w:t>Régimen</w:t>
            </w:r>
          </w:p>
        </w:tc>
        <w:tc>
          <w:tcPr>
            <w:tcW w:w="1486" w:type="dxa"/>
            <w:tcBorders>
              <w:top w:val="single" w:sz="4" w:space="0" w:color="auto"/>
              <w:left w:val="single" w:sz="4" w:space="0" w:color="auto"/>
              <w:bottom w:val="single" w:sz="4" w:space="0" w:color="auto"/>
              <w:right w:val="single" w:sz="4" w:space="0" w:color="auto"/>
            </w:tcBorders>
          </w:tcPr>
          <w:p w:rsidR="00E829FC" w:rsidRDefault="00E829FC" w:rsidP="00F14FC9">
            <w:pPr>
              <w:rPr>
                <w:b/>
              </w:rPr>
            </w:pPr>
            <w:r>
              <w:rPr>
                <w:b/>
              </w:rPr>
              <w:t>Hs. Cátedra</w:t>
            </w:r>
          </w:p>
        </w:tc>
      </w:tr>
      <w:tr w:rsidR="00E829FC" w:rsidTr="00F14FC9">
        <w:trPr>
          <w:cantSplit/>
          <w:trHeight w:val="77"/>
        </w:trPr>
        <w:tc>
          <w:tcPr>
            <w:tcW w:w="5599" w:type="dxa"/>
            <w:gridSpan w:val="2"/>
            <w:tcBorders>
              <w:top w:val="single" w:sz="4" w:space="0" w:color="auto"/>
              <w:left w:val="single" w:sz="4" w:space="0" w:color="auto"/>
              <w:bottom w:val="single" w:sz="4" w:space="0" w:color="auto"/>
              <w:right w:val="single" w:sz="4" w:space="0" w:color="auto"/>
            </w:tcBorders>
          </w:tcPr>
          <w:p w:rsidR="00E829FC" w:rsidRDefault="00E829FC" w:rsidP="00F14FC9"/>
          <w:p w:rsidR="00E829FC" w:rsidRDefault="00E829FC" w:rsidP="00F14FC9"/>
          <w:p w:rsidR="00E829FC" w:rsidRPr="00886817" w:rsidRDefault="00E829FC" w:rsidP="00F14FC9">
            <w:pPr>
              <w:jc w:val="center"/>
              <w:rPr>
                <w:sz w:val="24"/>
                <w:szCs w:val="24"/>
              </w:rPr>
            </w:pPr>
            <w:r>
              <w:rPr>
                <w:sz w:val="24"/>
                <w:szCs w:val="24"/>
              </w:rPr>
              <w:t>PRÁCTICA PROFESIONAL II</w:t>
            </w:r>
          </w:p>
          <w:p w:rsidR="00E829FC" w:rsidRDefault="00E829FC" w:rsidP="00F14FC9"/>
        </w:tc>
        <w:tc>
          <w:tcPr>
            <w:tcW w:w="567" w:type="dxa"/>
            <w:tcBorders>
              <w:top w:val="single" w:sz="4" w:space="0" w:color="auto"/>
              <w:left w:val="single" w:sz="4" w:space="0" w:color="auto"/>
              <w:bottom w:val="single" w:sz="4" w:space="0" w:color="auto"/>
              <w:right w:val="single" w:sz="4" w:space="0" w:color="auto"/>
            </w:tcBorders>
          </w:tcPr>
          <w:p w:rsidR="00E829FC" w:rsidRPr="00886817" w:rsidRDefault="00E829FC" w:rsidP="00F14FC9">
            <w:pPr>
              <w:rPr>
                <w:sz w:val="24"/>
                <w:szCs w:val="24"/>
              </w:rPr>
            </w:pPr>
            <w:r>
              <w:rPr>
                <w:sz w:val="24"/>
                <w:szCs w:val="24"/>
              </w:rPr>
              <w:t xml:space="preserve">2º       </w:t>
            </w:r>
          </w:p>
        </w:tc>
        <w:tc>
          <w:tcPr>
            <w:tcW w:w="992" w:type="dxa"/>
            <w:tcBorders>
              <w:top w:val="single" w:sz="4" w:space="0" w:color="auto"/>
              <w:left w:val="single" w:sz="4" w:space="0" w:color="auto"/>
              <w:bottom w:val="single" w:sz="4" w:space="0" w:color="auto"/>
              <w:right w:val="single" w:sz="4" w:space="0" w:color="auto"/>
            </w:tcBorders>
          </w:tcPr>
          <w:p w:rsidR="00E829FC" w:rsidRPr="00886817" w:rsidRDefault="00E829FC" w:rsidP="00F14FC9">
            <w:pPr>
              <w:rPr>
                <w:sz w:val="24"/>
                <w:szCs w:val="24"/>
              </w:rPr>
            </w:pPr>
            <w:r>
              <w:rPr>
                <w:sz w:val="24"/>
                <w:szCs w:val="24"/>
              </w:rPr>
              <w:t>ANUAL</w:t>
            </w:r>
          </w:p>
        </w:tc>
        <w:tc>
          <w:tcPr>
            <w:tcW w:w="1486" w:type="dxa"/>
            <w:tcBorders>
              <w:top w:val="single" w:sz="4" w:space="0" w:color="auto"/>
              <w:left w:val="single" w:sz="4" w:space="0" w:color="auto"/>
              <w:bottom w:val="single" w:sz="4" w:space="0" w:color="auto"/>
              <w:right w:val="single" w:sz="4" w:space="0" w:color="auto"/>
            </w:tcBorders>
          </w:tcPr>
          <w:p w:rsidR="00E829FC" w:rsidRPr="00886817" w:rsidRDefault="00E829FC" w:rsidP="00F14FC9">
            <w:pPr>
              <w:rPr>
                <w:sz w:val="24"/>
                <w:szCs w:val="24"/>
              </w:rPr>
            </w:pPr>
            <w:r>
              <w:rPr>
                <w:sz w:val="24"/>
                <w:szCs w:val="24"/>
              </w:rPr>
              <w:t>6 Hs.</w:t>
            </w:r>
          </w:p>
        </w:tc>
      </w:tr>
      <w:tr w:rsidR="00E829FC" w:rsidTr="00F14FC9">
        <w:trPr>
          <w:cantSplit/>
          <w:trHeight w:val="77"/>
        </w:trPr>
        <w:tc>
          <w:tcPr>
            <w:tcW w:w="8644" w:type="dxa"/>
            <w:gridSpan w:val="5"/>
            <w:tcBorders>
              <w:top w:val="single" w:sz="4" w:space="0" w:color="auto"/>
              <w:left w:val="single" w:sz="4" w:space="0" w:color="auto"/>
              <w:bottom w:val="single" w:sz="4" w:space="0" w:color="auto"/>
              <w:right w:val="single" w:sz="4" w:space="0" w:color="auto"/>
            </w:tcBorders>
          </w:tcPr>
          <w:p w:rsidR="00E829FC" w:rsidRPr="00886817" w:rsidRDefault="00E829FC" w:rsidP="00F14FC9">
            <w:pPr>
              <w:rPr>
                <w:sz w:val="24"/>
                <w:szCs w:val="24"/>
              </w:rPr>
            </w:pPr>
            <w:r w:rsidRPr="000B15BA">
              <w:rPr>
                <w:b/>
              </w:rPr>
              <w:t>Docente:</w:t>
            </w:r>
            <w:r>
              <w:rPr>
                <w:b/>
                <w:sz w:val="24"/>
                <w:szCs w:val="24"/>
              </w:rPr>
              <w:t xml:space="preserve">                       </w:t>
            </w:r>
            <w:r w:rsidRPr="002E5BC0">
              <w:rPr>
                <w:sz w:val="24"/>
                <w:szCs w:val="24"/>
              </w:rPr>
              <w:t xml:space="preserve">Prof.: </w:t>
            </w:r>
            <w:r>
              <w:rPr>
                <w:b/>
                <w:sz w:val="24"/>
                <w:szCs w:val="24"/>
              </w:rPr>
              <w:t xml:space="preserve"> </w:t>
            </w:r>
            <w:r>
              <w:rPr>
                <w:sz w:val="24"/>
                <w:szCs w:val="24"/>
              </w:rPr>
              <w:t>ALMARAZ  MONTERO CLAUDIO RAMÓN</w:t>
            </w:r>
          </w:p>
        </w:tc>
      </w:tr>
    </w:tbl>
    <w:p w:rsidR="00E829FC" w:rsidRDefault="00E829FC" w:rsidP="00E829FC">
      <w:pPr>
        <w:pStyle w:val="Textonotapie"/>
      </w:pPr>
    </w:p>
    <w:p w:rsidR="00E829FC" w:rsidRDefault="00E829FC" w:rsidP="00E829FC">
      <w:pPr>
        <w:pStyle w:val="Ttulo1"/>
        <w:spacing w:line="240" w:lineRule="auto"/>
      </w:pPr>
      <w:r>
        <w:t>FUNDAMENTACIÓN</w:t>
      </w:r>
    </w:p>
    <w:p w:rsidR="00E829FC" w:rsidRPr="00F50FB7" w:rsidRDefault="00E829FC" w:rsidP="00E829FC"/>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25"/>
      </w:tblGrid>
      <w:tr w:rsidR="00E829FC" w:rsidTr="00F14FC9">
        <w:trPr>
          <w:trHeight w:val="3613"/>
        </w:trPr>
        <w:tc>
          <w:tcPr>
            <w:tcW w:w="8725" w:type="dxa"/>
            <w:tcBorders>
              <w:top w:val="single" w:sz="4" w:space="0" w:color="auto"/>
              <w:left w:val="single" w:sz="4" w:space="0" w:color="auto"/>
              <w:bottom w:val="single" w:sz="4" w:space="0" w:color="auto"/>
              <w:right w:val="single" w:sz="4" w:space="0" w:color="auto"/>
            </w:tcBorders>
          </w:tcPr>
          <w:p w:rsidR="00E829FC" w:rsidRPr="00F50FB7" w:rsidRDefault="00E829FC" w:rsidP="00F14FC9">
            <w:pPr>
              <w:pStyle w:val="Textonotapie"/>
              <w:spacing w:before="120"/>
              <w:jc w:val="both"/>
              <w:rPr>
                <w:sz w:val="24"/>
                <w:szCs w:val="24"/>
              </w:rPr>
            </w:pPr>
            <w:r w:rsidRPr="00F50FB7">
              <w:rPr>
                <w:sz w:val="24"/>
                <w:szCs w:val="24"/>
              </w:rPr>
              <w:t xml:space="preserve">El siguiente espacio curricular, cobra vital importancia, para los alumnos, como futuros profesionales de administración, ya que el mismo aborda todos los temas prácticos referido a la Planificación </w:t>
            </w:r>
            <w:r>
              <w:rPr>
                <w:sz w:val="24"/>
                <w:szCs w:val="24"/>
              </w:rPr>
              <w:t>E</w:t>
            </w:r>
            <w:r w:rsidRPr="00F50FB7">
              <w:rPr>
                <w:sz w:val="24"/>
                <w:szCs w:val="24"/>
              </w:rPr>
              <w:t>stratégica, la principal etapa en el proceso de administración. Es por ello que el conocimiento y la aplicación de conceptos significativos aprendidos en materias anteriores, como por ej. (Práctica I,</w:t>
            </w:r>
            <w:r>
              <w:rPr>
                <w:sz w:val="24"/>
                <w:szCs w:val="24"/>
              </w:rPr>
              <w:t xml:space="preserve"> fundamento de administración, economía, teoría contable</w:t>
            </w:r>
            <w:r w:rsidRPr="00F50FB7">
              <w:rPr>
                <w:sz w:val="24"/>
                <w:szCs w:val="24"/>
              </w:rPr>
              <w:t xml:space="preserve"> etc.)</w:t>
            </w:r>
            <w:r>
              <w:rPr>
                <w:sz w:val="24"/>
                <w:szCs w:val="24"/>
              </w:rPr>
              <w:t xml:space="preserve">, </w:t>
            </w:r>
            <w:r w:rsidRPr="00F50FB7">
              <w:rPr>
                <w:sz w:val="24"/>
                <w:szCs w:val="24"/>
              </w:rPr>
              <w:t xml:space="preserve">y la correcta aplicación de los distintos conceptos. Será el cimiento en donde cada uno construirá su profesión. Los lineamientos teóricos de la cátedra estarán siempre dentro de los establecidos,  por las leyes, resoluciones y cualquier otro instrumento jurídico concerniente  a la materia. </w:t>
            </w:r>
            <w:r w:rsidRPr="00F50FB7">
              <w:rPr>
                <w:sz w:val="24"/>
                <w:szCs w:val="24"/>
                <w:lang w:val="es-ES_tradnl"/>
              </w:rPr>
              <w:t>El proceso de enseñanza y aprendizaje se orientará hacia el discernimiento global de la ordenación positiva vigente. Cuyo conocimiento constituirá el marco referencial para comprender los principales conceptos y métodos de  aplicación, que se desarrollaran en este espacio curricular.</w:t>
            </w:r>
            <w:r>
              <w:rPr>
                <w:sz w:val="24"/>
                <w:szCs w:val="24"/>
                <w:lang w:val="es-ES_tradnl"/>
              </w:rPr>
              <w:t xml:space="preserve"> </w:t>
            </w:r>
          </w:p>
        </w:tc>
      </w:tr>
    </w:tbl>
    <w:p w:rsidR="00E829FC" w:rsidRDefault="00E829FC" w:rsidP="00E829FC"/>
    <w:p w:rsidR="00E829FC" w:rsidRDefault="00E829FC" w:rsidP="00E829FC">
      <w:pPr>
        <w:pStyle w:val="Ttulo1"/>
        <w:spacing w:line="240" w:lineRule="auto"/>
      </w:pPr>
      <w:r>
        <w:t xml:space="preserve">OBJETIVOS </w:t>
      </w:r>
    </w:p>
    <w:p w:rsidR="00E829FC" w:rsidRPr="00F50FB7" w:rsidRDefault="00E829FC" w:rsidP="00E829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45"/>
      </w:tblGrid>
      <w:tr w:rsidR="00E829FC" w:rsidTr="00F14FC9">
        <w:trPr>
          <w:trHeight w:val="2448"/>
        </w:trPr>
        <w:tc>
          <w:tcPr>
            <w:tcW w:w="8545" w:type="dxa"/>
            <w:tcBorders>
              <w:top w:val="single" w:sz="4" w:space="0" w:color="auto"/>
              <w:left w:val="single" w:sz="4" w:space="0" w:color="auto"/>
              <w:bottom w:val="single" w:sz="4" w:space="0" w:color="auto"/>
              <w:right w:val="single" w:sz="4" w:space="0" w:color="auto"/>
            </w:tcBorders>
          </w:tcPr>
          <w:p w:rsidR="00E829FC" w:rsidRDefault="00E829FC" w:rsidP="00F14FC9">
            <w:pPr>
              <w:pStyle w:val="Textonotapie"/>
              <w:spacing w:before="120"/>
            </w:pPr>
          </w:p>
          <w:p w:rsidR="00E829FC" w:rsidRDefault="00E829FC" w:rsidP="00E829FC">
            <w:pPr>
              <w:numPr>
                <w:ilvl w:val="0"/>
                <w:numId w:val="1"/>
              </w:numPr>
              <w:autoSpaceDE/>
              <w:autoSpaceDN/>
              <w:jc w:val="both"/>
              <w:rPr>
                <w:sz w:val="24"/>
                <w:lang w:val="es-ES_tradnl"/>
              </w:rPr>
            </w:pPr>
            <w:r>
              <w:rPr>
                <w:sz w:val="24"/>
                <w:lang w:val="es-ES_tradnl"/>
              </w:rPr>
              <w:t>Interpretar crítica y reflexivamente la información de diferentes fuentes</w:t>
            </w:r>
          </w:p>
          <w:p w:rsidR="00E829FC" w:rsidRDefault="00E829FC" w:rsidP="00E829FC">
            <w:pPr>
              <w:numPr>
                <w:ilvl w:val="0"/>
                <w:numId w:val="2"/>
              </w:numPr>
              <w:autoSpaceDE/>
              <w:autoSpaceDN/>
              <w:jc w:val="both"/>
              <w:rPr>
                <w:sz w:val="24"/>
                <w:lang w:val="es-ES_tradnl"/>
              </w:rPr>
            </w:pPr>
            <w:r>
              <w:rPr>
                <w:sz w:val="24"/>
                <w:lang w:val="es-ES_tradnl"/>
              </w:rPr>
              <w:t>Selección y aplicación, de acuerdo a las distintas circunstancias planteadas la estrategia correcta.</w:t>
            </w:r>
          </w:p>
          <w:p w:rsidR="00E829FC" w:rsidRDefault="00E829FC" w:rsidP="00E829FC">
            <w:pPr>
              <w:numPr>
                <w:ilvl w:val="0"/>
                <w:numId w:val="2"/>
              </w:numPr>
              <w:autoSpaceDE/>
              <w:autoSpaceDN/>
              <w:jc w:val="both"/>
              <w:rPr>
                <w:sz w:val="24"/>
                <w:lang w:val="es-ES_tradnl"/>
              </w:rPr>
            </w:pPr>
            <w:r>
              <w:rPr>
                <w:sz w:val="24"/>
                <w:lang w:val="es-ES_tradnl"/>
              </w:rPr>
              <w:t>Identificación y formulación en forma correcta de la Misión y Visión de la Organización.</w:t>
            </w:r>
          </w:p>
          <w:p w:rsidR="00E829FC" w:rsidRDefault="00E829FC" w:rsidP="00E829FC">
            <w:pPr>
              <w:numPr>
                <w:ilvl w:val="0"/>
                <w:numId w:val="2"/>
              </w:numPr>
              <w:autoSpaceDE/>
              <w:autoSpaceDN/>
              <w:jc w:val="both"/>
              <w:rPr>
                <w:sz w:val="24"/>
                <w:lang w:val="es-ES_tradnl"/>
              </w:rPr>
            </w:pPr>
            <w:r>
              <w:rPr>
                <w:sz w:val="24"/>
                <w:lang w:val="es-ES_tradnl"/>
              </w:rPr>
              <w:t>Elaboración de las distintas matrices, para los diferentes casos prácticos.</w:t>
            </w:r>
          </w:p>
          <w:p w:rsidR="00E829FC" w:rsidRDefault="00E829FC" w:rsidP="00E829FC">
            <w:pPr>
              <w:numPr>
                <w:ilvl w:val="0"/>
                <w:numId w:val="2"/>
              </w:numPr>
              <w:autoSpaceDE/>
              <w:autoSpaceDN/>
              <w:jc w:val="both"/>
              <w:rPr>
                <w:sz w:val="24"/>
                <w:lang w:val="es-ES_tradnl"/>
              </w:rPr>
            </w:pPr>
            <w:r>
              <w:rPr>
                <w:sz w:val="24"/>
                <w:lang w:val="es-ES_tradnl"/>
              </w:rPr>
              <w:t>Investigación de los distintos temas relacionados a la materia.</w:t>
            </w:r>
          </w:p>
          <w:p w:rsidR="00E829FC" w:rsidRDefault="00E829FC" w:rsidP="00E829FC">
            <w:pPr>
              <w:numPr>
                <w:ilvl w:val="0"/>
                <w:numId w:val="2"/>
              </w:numPr>
              <w:autoSpaceDE/>
              <w:autoSpaceDN/>
              <w:jc w:val="both"/>
              <w:rPr>
                <w:sz w:val="24"/>
                <w:lang w:val="es-ES_tradnl"/>
              </w:rPr>
            </w:pPr>
            <w:r>
              <w:rPr>
                <w:sz w:val="24"/>
                <w:lang w:val="es-ES_tradnl"/>
              </w:rPr>
              <w:t>Elaboración de un proyecto de aplicación final.</w:t>
            </w:r>
          </w:p>
          <w:p w:rsidR="00E829FC" w:rsidRDefault="00E829FC" w:rsidP="00F14FC9">
            <w:pPr>
              <w:pStyle w:val="Textonotapie"/>
              <w:spacing w:before="120"/>
            </w:pPr>
          </w:p>
        </w:tc>
      </w:tr>
    </w:tbl>
    <w:p w:rsidR="00F6237F" w:rsidRDefault="00F6237F" w:rsidP="00E829FC">
      <w:pPr>
        <w:pStyle w:val="Ttulo1"/>
        <w:spacing w:line="240" w:lineRule="auto"/>
      </w:pPr>
    </w:p>
    <w:p w:rsidR="00F6237F" w:rsidRPr="00F6237F" w:rsidRDefault="00F6237F" w:rsidP="00F6237F"/>
    <w:p w:rsidR="00F6237F" w:rsidRDefault="00F6237F" w:rsidP="00E829FC">
      <w:pPr>
        <w:pStyle w:val="Ttulo1"/>
        <w:spacing w:line="240" w:lineRule="auto"/>
      </w:pPr>
    </w:p>
    <w:p w:rsidR="00E829FC" w:rsidRDefault="00E829FC" w:rsidP="00E829FC">
      <w:pPr>
        <w:pStyle w:val="Ttulo1"/>
        <w:spacing w:line="240" w:lineRule="auto"/>
      </w:pPr>
      <w:r>
        <w:t xml:space="preserve">CONTENIDOS </w:t>
      </w:r>
    </w:p>
    <w:p w:rsidR="00E829FC" w:rsidRPr="00F50FB7" w:rsidRDefault="00E829FC" w:rsidP="00E829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829FC" w:rsidTr="00F14FC9">
        <w:trPr>
          <w:trHeight w:val="90"/>
        </w:trPr>
        <w:tc>
          <w:tcPr>
            <w:tcW w:w="8644" w:type="dxa"/>
            <w:tcBorders>
              <w:top w:val="single" w:sz="4" w:space="0" w:color="auto"/>
              <w:left w:val="single" w:sz="4" w:space="0" w:color="auto"/>
              <w:bottom w:val="single" w:sz="4" w:space="0" w:color="auto"/>
              <w:right w:val="single" w:sz="4" w:space="0" w:color="auto"/>
            </w:tcBorders>
          </w:tcPr>
          <w:p w:rsidR="00E829FC" w:rsidRDefault="00E829FC" w:rsidP="00F14FC9">
            <w:pPr>
              <w:tabs>
                <w:tab w:val="left" w:pos="1260"/>
              </w:tabs>
              <w:ind w:left="1440" w:hanging="1440"/>
              <w:jc w:val="both"/>
              <w:rPr>
                <w:sz w:val="22"/>
                <w:szCs w:val="22"/>
              </w:rPr>
            </w:pPr>
          </w:p>
          <w:p w:rsidR="00E829FC" w:rsidRDefault="00E829FC" w:rsidP="00F14FC9">
            <w:pPr>
              <w:tabs>
                <w:tab w:val="left" w:pos="1260"/>
              </w:tabs>
              <w:ind w:left="1440" w:hanging="1440"/>
              <w:jc w:val="both"/>
              <w:rPr>
                <w:sz w:val="22"/>
                <w:szCs w:val="22"/>
              </w:rPr>
            </w:pPr>
            <w:r w:rsidRPr="007C7776">
              <w:rPr>
                <w:sz w:val="22"/>
                <w:szCs w:val="22"/>
              </w:rPr>
              <w:lastRenderedPageBreak/>
              <w:t>Unidad</w:t>
            </w:r>
            <w:r>
              <w:rPr>
                <w:sz w:val="22"/>
                <w:szCs w:val="22"/>
              </w:rPr>
              <w:t xml:space="preserve"> Nº 1</w:t>
            </w:r>
            <w:r w:rsidRPr="00E350E0">
              <w:rPr>
                <w:b/>
                <w:sz w:val="22"/>
                <w:szCs w:val="22"/>
              </w:rPr>
              <w:t>) Revisión de conceptos</w:t>
            </w:r>
            <w:r>
              <w:rPr>
                <w:b/>
                <w:sz w:val="22"/>
                <w:szCs w:val="22"/>
              </w:rPr>
              <w:t xml:space="preserve">: </w:t>
            </w:r>
            <w:r w:rsidRPr="00E350E0">
              <w:rPr>
                <w:sz w:val="22"/>
                <w:szCs w:val="22"/>
              </w:rPr>
              <w:t>Organización.</w:t>
            </w:r>
            <w:r>
              <w:rPr>
                <w:sz w:val="22"/>
                <w:szCs w:val="22"/>
              </w:rPr>
              <w:t xml:space="preserve"> Formal e informal. Distintos tipos de departamentalización (por función de la empresa, por zona geográfica, por grupos de clientes y por productos). Organigramas. Ventajas y  limitaciones.</w:t>
            </w:r>
          </w:p>
          <w:p w:rsidR="00E829FC" w:rsidRPr="007C7776" w:rsidRDefault="00E829FC" w:rsidP="00F14FC9">
            <w:pPr>
              <w:tabs>
                <w:tab w:val="left" w:pos="1440"/>
              </w:tabs>
              <w:ind w:left="1440" w:hanging="1440"/>
              <w:jc w:val="both"/>
              <w:rPr>
                <w:sz w:val="22"/>
                <w:szCs w:val="22"/>
              </w:rPr>
            </w:pPr>
            <w:r w:rsidRPr="007C7776">
              <w:rPr>
                <w:sz w:val="22"/>
                <w:szCs w:val="22"/>
              </w:rPr>
              <w:t xml:space="preserve"> </w:t>
            </w:r>
            <w:r>
              <w:rPr>
                <w:sz w:val="22"/>
                <w:szCs w:val="22"/>
              </w:rPr>
              <w:t xml:space="preserve">                         </w:t>
            </w:r>
            <w:r w:rsidRPr="00E350E0">
              <w:rPr>
                <w:sz w:val="22"/>
                <w:szCs w:val="22"/>
              </w:rPr>
              <w:t>Administración y Planeación estratégica</w:t>
            </w:r>
            <w:r w:rsidRPr="007C7776">
              <w:rPr>
                <w:sz w:val="22"/>
                <w:szCs w:val="22"/>
              </w:rPr>
              <w:t>: Aplicación del concepto de administración estratégica en las organizaciones. Proceso de la administración estratégica. Análisis de la integración funcional y su incidencia en el negocio de la compañía. Proceso de la planeación estratégica. Tipos de planeación</w:t>
            </w:r>
            <w:r>
              <w:rPr>
                <w:sz w:val="22"/>
                <w:szCs w:val="22"/>
              </w:rPr>
              <w:t>.</w:t>
            </w:r>
          </w:p>
          <w:p w:rsidR="00E829FC" w:rsidRPr="007C7776" w:rsidRDefault="00E829FC" w:rsidP="00F14FC9">
            <w:pPr>
              <w:tabs>
                <w:tab w:val="left" w:pos="1620"/>
              </w:tabs>
              <w:ind w:left="1440" w:hanging="1440"/>
              <w:jc w:val="both"/>
              <w:rPr>
                <w:sz w:val="22"/>
                <w:szCs w:val="22"/>
              </w:rPr>
            </w:pPr>
          </w:p>
          <w:p w:rsidR="00E829FC" w:rsidRPr="007C7776" w:rsidRDefault="00E829FC" w:rsidP="00F14FC9">
            <w:pPr>
              <w:ind w:left="1440" w:hanging="1440"/>
              <w:jc w:val="both"/>
              <w:rPr>
                <w:sz w:val="22"/>
                <w:szCs w:val="22"/>
              </w:rPr>
            </w:pPr>
            <w:r w:rsidRPr="007C7776">
              <w:rPr>
                <w:sz w:val="22"/>
                <w:szCs w:val="22"/>
              </w:rPr>
              <w:t xml:space="preserve">Unidad Nº </w:t>
            </w:r>
            <w:r>
              <w:rPr>
                <w:sz w:val="22"/>
                <w:szCs w:val="22"/>
              </w:rPr>
              <w:t>2</w:t>
            </w:r>
            <w:r w:rsidRPr="003641D0">
              <w:rPr>
                <w:b/>
                <w:sz w:val="22"/>
                <w:szCs w:val="22"/>
              </w:rPr>
              <w:t xml:space="preserve">)  </w:t>
            </w:r>
            <w:r>
              <w:rPr>
                <w:b/>
                <w:sz w:val="22"/>
                <w:szCs w:val="22"/>
              </w:rPr>
              <w:t xml:space="preserve">Reconocer la </w:t>
            </w:r>
            <w:r w:rsidRPr="003641D0">
              <w:rPr>
                <w:b/>
                <w:sz w:val="22"/>
                <w:szCs w:val="22"/>
              </w:rPr>
              <w:t>Misión</w:t>
            </w:r>
            <w:r>
              <w:rPr>
                <w:b/>
                <w:sz w:val="22"/>
                <w:szCs w:val="22"/>
              </w:rPr>
              <w:t xml:space="preserve"> y Visión en una Org. Real:</w:t>
            </w:r>
            <w:r>
              <w:rPr>
                <w:sz w:val="22"/>
                <w:szCs w:val="22"/>
              </w:rPr>
              <w:t xml:space="preserve"> O</w:t>
            </w:r>
            <w:r w:rsidRPr="007C7776">
              <w:rPr>
                <w:sz w:val="22"/>
                <w:szCs w:val="22"/>
              </w:rPr>
              <w:t>bjetivos</w:t>
            </w:r>
            <w:r>
              <w:rPr>
                <w:sz w:val="22"/>
                <w:szCs w:val="22"/>
              </w:rPr>
              <w:t xml:space="preserve">, estrategias, </w:t>
            </w:r>
            <w:r w:rsidRPr="007C7776">
              <w:rPr>
                <w:sz w:val="22"/>
                <w:szCs w:val="22"/>
              </w:rPr>
              <w:t xml:space="preserve"> políticas, procedimientos, reglas, programas y presupuesto. Elementos que componen la declaración de la misión</w:t>
            </w:r>
            <w:r>
              <w:rPr>
                <w:sz w:val="22"/>
                <w:szCs w:val="22"/>
              </w:rPr>
              <w:t>.</w:t>
            </w:r>
            <w:r w:rsidRPr="007C7776">
              <w:rPr>
                <w:sz w:val="22"/>
                <w:szCs w:val="22"/>
              </w:rPr>
              <w:t xml:space="preserve"> Declaración de la visión. Jerarquía de los </w:t>
            </w:r>
            <w:r w:rsidR="00F6237F" w:rsidRPr="007C7776">
              <w:rPr>
                <w:sz w:val="22"/>
                <w:szCs w:val="22"/>
              </w:rPr>
              <w:t>objetivos</w:t>
            </w:r>
            <w:r w:rsidRPr="007C7776">
              <w:rPr>
                <w:sz w:val="22"/>
                <w:szCs w:val="22"/>
              </w:rPr>
              <w:t xml:space="preserve">. Guías para establecer los objetivos. Aplicación de los distintos conceptos a situaciones </w:t>
            </w:r>
            <w:r w:rsidR="00F6237F" w:rsidRPr="007C7776">
              <w:rPr>
                <w:sz w:val="22"/>
                <w:szCs w:val="22"/>
              </w:rPr>
              <w:t>específicas</w:t>
            </w:r>
            <w:r w:rsidRPr="007C7776">
              <w:rPr>
                <w:sz w:val="22"/>
                <w:szCs w:val="22"/>
              </w:rPr>
              <w:t>.</w:t>
            </w:r>
          </w:p>
          <w:p w:rsidR="00E829FC" w:rsidRPr="007C7776" w:rsidRDefault="00E829FC" w:rsidP="00F14FC9">
            <w:pPr>
              <w:ind w:left="1440" w:hanging="1440"/>
              <w:jc w:val="both"/>
              <w:rPr>
                <w:sz w:val="22"/>
                <w:szCs w:val="22"/>
              </w:rPr>
            </w:pPr>
          </w:p>
          <w:p w:rsidR="00E829FC" w:rsidRPr="007C7776" w:rsidRDefault="00E829FC" w:rsidP="00F14FC9">
            <w:pPr>
              <w:tabs>
                <w:tab w:val="left" w:pos="1440"/>
              </w:tabs>
              <w:ind w:left="1440" w:hanging="1440"/>
              <w:jc w:val="both"/>
              <w:rPr>
                <w:sz w:val="22"/>
                <w:szCs w:val="22"/>
              </w:rPr>
            </w:pPr>
            <w:r w:rsidRPr="007C7776">
              <w:rPr>
                <w:sz w:val="22"/>
                <w:szCs w:val="22"/>
              </w:rPr>
              <w:t xml:space="preserve">Unidad Nº </w:t>
            </w:r>
            <w:r>
              <w:rPr>
                <w:sz w:val="22"/>
                <w:szCs w:val="22"/>
              </w:rPr>
              <w:t>3</w:t>
            </w:r>
            <w:r w:rsidRPr="007C7776">
              <w:rPr>
                <w:sz w:val="22"/>
                <w:szCs w:val="22"/>
              </w:rPr>
              <w:t xml:space="preserve">) </w:t>
            </w:r>
            <w:r>
              <w:rPr>
                <w:sz w:val="22"/>
                <w:szCs w:val="22"/>
              </w:rPr>
              <w:t xml:space="preserve"> </w:t>
            </w:r>
            <w:r w:rsidRPr="007C7776">
              <w:rPr>
                <w:b/>
                <w:sz w:val="22"/>
                <w:szCs w:val="22"/>
              </w:rPr>
              <w:t xml:space="preserve">Análisis del entorno externo: </w:t>
            </w:r>
            <w:r w:rsidRPr="007C7776">
              <w:rPr>
                <w:sz w:val="22"/>
                <w:szCs w:val="22"/>
              </w:rPr>
              <w:t>Desarrollo de los principales facto</w:t>
            </w:r>
            <w:r>
              <w:rPr>
                <w:sz w:val="22"/>
                <w:szCs w:val="22"/>
              </w:rPr>
              <w:t>res del ambiente externo:</w:t>
            </w:r>
            <w:r w:rsidRPr="007C7776">
              <w:rPr>
                <w:sz w:val="22"/>
                <w:szCs w:val="22"/>
              </w:rPr>
              <w:t xml:space="preserve"> La competencia, el mercado, </w:t>
            </w:r>
            <w:r>
              <w:rPr>
                <w:sz w:val="22"/>
                <w:szCs w:val="22"/>
              </w:rPr>
              <w:t xml:space="preserve">clientes, </w:t>
            </w:r>
            <w:r w:rsidRPr="007C7776">
              <w:rPr>
                <w:sz w:val="22"/>
                <w:szCs w:val="22"/>
              </w:rPr>
              <w:t>factores socio-culturales, tecnología, política-legal</w:t>
            </w:r>
            <w:r w:rsidRPr="007C7776">
              <w:rPr>
                <w:b/>
                <w:sz w:val="22"/>
                <w:szCs w:val="22"/>
              </w:rPr>
              <w:t xml:space="preserve">, </w:t>
            </w:r>
            <w:r w:rsidRPr="007C7776">
              <w:rPr>
                <w:sz w:val="22"/>
                <w:szCs w:val="22"/>
              </w:rPr>
              <w:t xml:space="preserve">factor demográfico. Identificación de oportunidades y amenazas. </w:t>
            </w:r>
            <w:r w:rsidRPr="007C7776">
              <w:rPr>
                <w:b/>
                <w:sz w:val="22"/>
                <w:szCs w:val="22"/>
              </w:rPr>
              <w:t xml:space="preserve">Análisis del entorno interno: </w:t>
            </w:r>
            <w:r w:rsidRPr="007C7776">
              <w:rPr>
                <w:sz w:val="22"/>
                <w:szCs w:val="22"/>
              </w:rPr>
              <w:t>Los recursos y capacidades de la empresa. Identificación de las fortalezas y debilidades. Análisis funcional de la empresa. Ventajas competitivas. Análisis y aplicación de ambos entornos a una organización real.</w:t>
            </w:r>
          </w:p>
          <w:p w:rsidR="00E829FC" w:rsidRDefault="00E829FC" w:rsidP="00F14FC9">
            <w:pPr>
              <w:tabs>
                <w:tab w:val="left" w:pos="1620"/>
              </w:tabs>
              <w:ind w:left="1440" w:hanging="1440"/>
              <w:jc w:val="both"/>
              <w:rPr>
                <w:sz w:val="22"/>
                <w:szCs w:val="22"/>
              </w:rPr>
            </w:pPr>
          </w:p>
          <w:p w:rsidR="00E829FC" w:rsidRDefault="00E829FC" w:rsidP="00F14FC9">
            <w:pPr>
              <w:tabs>
                <w:tab w:val="left" w:pos="1620"/>
              </w:tabs>
              <w:ind w:left="1440" w:hanging="1440"/>
              <w:jc w:val="both"/>
              <w:rPr>
                <w:sz w:val="22"/>
                <w:szCs w:val="22"/>
              </w:rPr>
            </w:pPr>
            <w:r>
              <w:rPr>
                <w:sz w:val="22"/>
                <w:szCs w:val="22"/>
              </w:rPr>
              <w:t>Unidad Nº 4</w:t>
            </w:r>
            <w:r w:rsidRPr="007C7776">
              <w:rPr>
                <w:sz w:val="22"/>
                <w:szCs w:val="22"/>
              </w:rPr>
              <w:t xml:space="preserve">)  </w:t>
            </w:r>
            <w:r w:rsidRPr="007C7776">
              <w:rPr>
                <w:b/>
                <w:sz w:val="22"/>
                <w:szCs w:val="22"/>
              </w:rPr>
              <w:t xml:space="preserve">Estrategias y políticas: </w:t>
            </w:r>
            <w:r w:rsidRPr="007C7776">
              <w:rPr>
                <w:sz w:val="22"/>
                <w:szCs w:val="22"/>
              </w:rPr>
              <w:t>Formulación de estrategias y políticas. Jerarquía de las estrategias. Modelos de estrategias generales y su aplicabilidad en las organizaciones. Evaluación y selección de estrategias. Implementación de la estrategia seleccionada, a situaciones administrativas concretas.</w:t>
            </w:r>
          </w:p>
          <w:p w:rsidR="00E829FC" w:rsidRDefault="00E829FC" w:rsidP="00F14FC9">
            <w:pPr>
              <w:tabs>
                <w:tab w:val="left" w:pos="1620"/>
              </w:tabs>
              <w:ind w:left="1440" w:hanging="1440"/>
              <w:jc w:val="both"/>
              <w:rPr>
                <w:sz w:val="22"/>
                <w:szCs w:val="22"/>
              </w:rPr>
            </w:pPr>
          </w:p>
          <w:p w:rsidR="00E829FC" w:rsidRDefault="00E829FC" w:rsidP="00F14FC9">
            <w:pPr>
              <w:tabs>
                <w:tab w:val="left" w:pos="1620"/>
              </w:tabs>
              <w:ind w:left="1440" w:hanging="1440"/>
              <w:jc w:val="both"/>
              <w:rPr>
                <w:sz w:val="22"/>
                <w:szCs w:val="22"/>
              </w:rPr>
            </w:pPr>
            <w:r w:rsidRPr="007C7776">
              <w:rPr>
                <w:sz w:val="22"/>
                <w:szCs w:val="22"/>
              </w:rPr>
              <w:t xml:space="preserve">Unidad Nº </w:t>
            </w:r>
            <w:r>
              <w:rPr>
                <w:sz w:val="22"/>
                <w:szCs w:val="22"/>
              </w:rPr>
              <w:t>5</w:t>
            </w:r>
            <w:r w:rsidRPr="007C7776">
              <w:rPr>
                <w:sz w:val="22"/>
                <w:szCs w:val="22"/>
              </w:rPr>
              <w:t xml:space="preserve">)  </w:t>
            </w:r>
            <w:r w:rsidRPr="007C7776">
              <w:rPr>
                <w:b/>
                <w:sz w:val="22"/>
                <w:szCs w:val="22"/>
              </w:rPr>
              <w:t>Matrices estratégicas:</w:t>
            </w:r>
            <w:r w:rsidRPr="007C7776">
              <w:rPr>
                <w:sz w:val="22"/>
                <w:szCs w:val="22"/>
              </w:rPr>
              <w:t xml:space="preserve"> </w:t>
            </w:r>
            <w:r>
              <w:rPr>
                <w:sz w:val="22"/>
                <w:szCs w:val="22"/>
              </w:rPr>
              <w:t>Aplicación</w:t>
            </w:r>
            <w:r w:rsidRPr="007C7776">
              <w:rPr>
                <w:sz w:val="22"/>
                <w:szCs w:val="22"/>
              </w:rPr>
              <w:t xml:space="preserve"> de las distintas matrices estratégicas</w:t>
            </w:r>
            <w:r>
              <w:rPr>
                <w:sz w:val="22"/>
                <w:szCs w:val="22"/>
              </w:rPr>
              <w:t>.</w:t>
            </w:r>
            <w:r w:rsidRPr="007C7776">
              <w:rPr>
                <w:sz w:val="22"/>
                <w:szCs w:val="22"/>
              </w:rPr>
              <w:t xml:space="preserve"> Matriz FODA (fortaleza, oportunidad, debilidad, amenaza). </w:t>
            </w:r>
            <w:r>
              <w:rPr>
                <w:sz w:val="22"/>
                <w:szCs w:val="22"/>
              </w:rPr>
              <w:t xml:space="preserve">Matriz E.F.E – E.F.I (Matriz de evaluación de factores externos e internos). Matriz de Ansoff. </w:t>
            </w:r>
            <w:r w:rsidRPr="007C7776">
              <w:rPr>
                <w:sz w:val="22"/>
                <w:szCs w:val="22"/>
              </w:rPr>
              <w:t xml:space="preserve">Matriz crecimiento- cuota de mercado (BCG: Boston Consulting Group). Matriz de posición competitiva- atractivo de la industria (Mckinsey Consulting y General Electric). </w:t>
            </w:r>
          </w:p>
          <w:p w:rsidR="00E829FC" w:rsidRPr="00380324" w:rsidRDefault="00E829FC" w:rsidP="00F14FC9">
            <w:pPr>
              <w:tabs>
                <w:tab w:val="left" w:pos="1620"/>
              </w:tabs>
              <w:ind w:left="1440" w:hanging="1440"/>
              <w:jc w:val="both"/>
              <w:rPr>
                <w:sz w:val="22"/>
                <w:szCs w:val="22"/>
              </w:rPr>
            </w:pPr>
            <w:r>
              <w:rPr>
                <w:sz w:val="22"/>
                <w:szCs w:val="22"/>
              </w:rPr>
              <w:t xml:space="preserve">Unidad N° 6)  </w:t>
            </w:r>
            <w:r>
              <w:rPr>
                <w:b/>
                <w:sz w:val="22"/>
                <w:szCs w:val="22"/>
              </w:rPr>
              <w:t xml:space="preserve">Elaboración de un plan de negocio: </w:t>
            </w:r>
            <w:r>
              <w:rPr>
                <w:sz w:val="22"/>
                <w:szCs w:val="22"/>
              </w:rPr>
              <w:t>Concepto de plan de negocio. Estructura de un plan de negocio. Criterios para la presentación de un plan de negocio.</w:t>
            </w:r>
          </w:p>
          <w:p w:rsidR="00E829FC" w:rsidRDefault="00E829FC" w:rsidP="00F14FC9">
            <w:pPr>
              <w:tabs>
                <w:tab w:val="left" w:pos="1440"/>
              </w:tabs>
              <w:ind w:left="1440" w:hanging="1440"/>
              <w:jc w:val="both"/>
              <w:rPr>
                <w:sz w:val="22"/>
                <w:szCs w:val="22"/>
              </w:rPr>
            </w:pPr>
          </w:p>
          <w:p w:rsidR="00E829FC" w:rsidRDefault="00E829FC" w:rsidP="00F14FC9">
            <w:pPr>
              <w:tabs>
                <w:tab w:val="left" w:pos="1260"/>
              </w:tabs>
              <w:ind w:left="1440" w:hanging="1440"/>
              <w:jc w:val="both"/>
              <w:rPr>
                <w:sz w:val="22"/>
                <w:szCs w:val="22"/>
              </w:rPr>
            </w:pPr>
          </w:p>
          <w:p w:rsidR="00E829FC" w:rsidRPr="006F153C" w:rsidRDefault="00E829FC" w:rsidP="00F14FC9">
            <w:pPr>
              <w:tabs>
                <w:tab w:val="left" w:pos="1260"/>
              </w:tabs>
              <w:ind w:left="1440" w:hanging="1440"/>
              <w:jc w:val="both"/>
              <w:rPr>
                <w:sz w:val="22"/>
                <w:szCs w:val="22"/>
              </w:rPr>
            </w:pPr>
            <w:r>
              <w:rPr>
                <w:sz w:val="22"/>
                <w:szCs w:val="22"/>
              </w:rPr>
              <w:t xml:space="preserve">Unidad Nº 7)   </w:t>
            </w:r>
            <w:r>
              <w:rPr>
                <w:b/>
                <w:sz w:val="22"/>
                <w:szCs w:val="22"/>
              </w:rPr>
              <w:t xml:space="preserve">Control: </w:t>
            </w:r>
            <w:r w:rsidRPr="006D1625">
              <w:rPr>
                <w:sz w:val="22"/>
                <w:szCs w:val="22"/>
              </w:rPr>
              <w:t>Concepto</w:t>
            </w:r>
            <w:r>
              <w:rPr>
                <w:sz w:val="22"/>
                <w:szCs w:val="22"/>
              </w:rPr>
              <w:t xml:space="preserve">. Aplicación del proceso de control. Instrumentos de control. Tipos de estándares. El control como un sistema de retroalimentación.  </w:t>
            </w:r>
          </w:p>
          <w:p w:rsidR="00E829FC" w:rsidRPr="007C7776" w:rsidRDefault="00E829FC" w:rsidP="00F14FC9">
            <w:pPr>
              <w:pStyle w:val="Textonotapie"/>
              <w:spacing w:before="120"/>
              <w:rPr>
                <w:sz w:val="22"/>
                <w:szCs w:val="22"/>
              </w:rPr>
            </w:pPr>
          </w:p>
        </w:tc>
      </w:tr>
    </w:tbl>
    <w:p w:rsidR="00E829FC" w:rsidRDefault="00E829FC" w:rsidP="00E829FC">
      <w:pPr>
        <w:rPr>
          <w:b/>
          <w:sz w:val="28"/>
          <w:szCs w:val="28"/>
        </w:rPr>
      </w:pPr>
    </w:p>
    <w:p w:rsidR="00E829FC" w:rsidRDefault="00E829FC" w:rsidP="00E829FC">
      <w:pPr>
        <w:rPr>
          <w:b/>
          <w:sz w:val="28"/>
          <w:szCs w:val="28"/>
        </w:rPr>
      </w:pPr>
      <w:r w:rsidRPr="00357CB4">
        <w:rPr>
          <w:b/>
          <w:sz w:val="28"/>
          <w:szCs w:val="28"/>
        </w:rPr>
        <w:t>Cronograma</w:t>
      </w:r>
    </w:p>
    <w:p w:rsidR="00E829FC" w:rsidRDefault="00E829FC" w:rsidP="00E829F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903"/>
      </w:tblGrid>
      <w:tr w:rsidR="00E829FC" w:rsidRPr="00543A20" w:rsidTr="00F14FC9">
        <w:tc>
          <w:tcPr>
            <w:tcW w:w="0" w:type="auto"/>
          </w:tcPr>
          <w:p w:rsidR="00E829FC" w:rsidRPr="00543A20" w:rsidRDefault="00E829FC" w:rsidP="00F14FC9">
            <w:pPr>
              <w:rPr>
                <w:b/>
                <w:sz w:val="24"/>
                <w:szCs w:val="24"/>
              </w:rPr>
            </w:pPr>
            <w:r w:rsidRPr="00543A20">
              <w:rPr>
                <w:b/>
                <w:sz w:val="24"/>
                <w:szCs w:val="24"/>
              </w:rPr>
              <w:t>Unidades</w:t>
            </w:r>
          </w:p>
        </w:tc>
        <w:tc>
          <w:tcPr>
            <w:tcW w:w="0" w:type="auto"/>
          </w:tcPr>
          <w:p w:rsidR="00E829FC" w:rsidRPr="00543A20" w:rsidRDefault="00E829FC" w:rsidP="00F14FC9">
            <w:pPr>
              <w:rPr>
                <w:b/>
                <w:sz w:val="24"/>
                <w:szCs w:val="24"/>
              </w:rPr>
            </w:pPr>
            <w:r w:rsidRPr="00543A20">
              <w:rPr>
                <w:b/>
                <w:sz w:val="24"/>
                <w:szCs w:val="24"/>
              </w:rPr>
              <w:t>Tiempo</w:t>
            </w:r>
          </w:p>
        </w:tc>
      </w:tr>
      <w:tr w:rsidR="00E829FC" w:rsidRPr="00543A20" w:rsidTr="00F14FC9">
        <w:tc>
          <w:tcPr>
            <w:tcW w:w="0" w:type="auto"/>
          </w:tcPr>
          <w:p w:rsidR="00E829FC" w:rsidRPr="00543A20" w:rsidRDefault="00E829FC" w:rsidP="00F14FC9">
            <w:pPr>
              <w:rPr>
                <w:sz w:val="24"/>
                <w:szCs w:val="24"/>
              </w:rPr>
            </w:pPr>
            <w:r w:rsidRPr="00543A20">
              <w:rPr>
                <w:sz w:val="24"/>
                <w:szCs w:val="24"/>
              </w:rPr>
              <w:t>Unidad Nº 1</w:t>
            </w:r>
          </w:p>
        </w:tc>
        <w:tc>
          <w:tcPr>
            <w:tcW w:w="0" w:type="auto"/>
          </w:tcPr>
          <w:p w:rsidR="00E829FC" w:rsidRPr="00543A20" w:rsidRDefault="00E829FC" w:rsidP="00F14FC9">
            <w:pPr>
              <w:rPr>
                <w:sz w:val="24"/>
                <w:szCs w:val="24"/>
              </w:rPr>
            </w:pPr>
            <w:r w:rsidRPr="00543A20">
              <w:rPr>
                <w:sz w:val="24"/>
                <w:szCs w:val="24"/>
              </w:rPr>
              <w:t>Mes de Marzo</w:t>
            </w:r>
          </w:p>
        </w:tc>
      </w:tr>
      <w:tr w:rsidR="00E829FC" w:rsidRPr="00543A20" w:rsidTr="00F14FC9">
        <w:tc>
          <w:tcPr>
            <w:tcW w:w="0" w:type="auto"/>
          </w:tcPr>
          <w:p w:rsidR="00E829FC" w:rsidRPr="00543A20" w:rsidRDefault="00E829FC" w:rsidP="00F14FC9">
            <w:pPr>
              <w:rPr>
                <w:sz w:val="24"/>
                <w:szCs w:val="24"/>
              </w:rPr>
            </w:pPr>
            <w:r w:rsidRPr="00543A20">
              <w:rPr>
                <w:sz w:val="24"/>
                <w:szCs w:val="24"/>
              </w:rPr>
              <w:t>Unidad Nº 2</w:t>
            </w:r>
          </w:p>
        </w:tc>
        <w:tc>
          <w:tcPr>
            <w:tcW w:w="0" w:type="auto"/>
          </w:tcPr>
          <w:p w:rsidR="00E829FC" w:rsidRPr="00543A20" w:rsidRDefault="00E829FC" w:rsidP="00F14FC9">
            <w:pPr>
              <w:rPr>
                <w:sz w:val="24"/>
                <w:szCs w:val="24"/>
              </w:rPr>
            </w:pPr>
            <w:r w:rsidRPr="00543A20">
              <w:rPr>
                <w:sz w:val="24"/>
                <w:szCs w:val="24"/>
              </w:rPr>
              <w:t>Mes de Abril</w:t>
            </w:r>
          </w:p>
        </w:tc>
      </w:tr>
      <w:tr w:rsidR="00E829FC" w:rsidRPr="00543A20" w:rsidTr="00F14FC9">
        <w:tc>
          <w:tcPr>
            <w:tcW w:w="0" w:type="auto"/>
          </w:tcPr>
          <w:p w:rsidR="00E829FC" w:rsidRPr="00543A20" w:rsidRDefault="00E829FC" w:rsidP="00F14FC9">
            <w:pPr>
              <w:rPr>
                <w:sz w:val="24"/>
                <w:szCs w:val="24"/>
              </w:rPr>
            </w:pPr>
            <w:r w:rsidRPr="00543A20">
              <w:rPr>
                <w:sz w:val="24"/>
                <w:szCs w:val="24"/>
              </w:rPr>
              <w:t>Unidad Nº 3</w:t>
            </w:r>
          </w:p>
        </w:tc>
        <w:tc>
          <w:tcPr>
            <w:tcW w:w="0" w:type="auto"/>
          </w:tcPr>
          <w:p w:rsidR="00E829FC" w:rsidRPr="00543A20" w:rsidRDefault="00E829FC" w:rsidP="00F14FC9">
            <w:pPr>
              <w:rPr>
                <w:sz w:val="24"/>
                <w:szCs w:val="24"/>
              </w:rPr>
            </w:pPr>
            <w:r w:rsidRPr="00543A20">
              <w:rPr>
                <w:sz w:val="24"/>
                <w:szCs w:val="24"/>
              </w:rPr>
              <w:t>Mes de Mayo</w:t>
            </w:r>
          </w:p>
        </w:tc>
      </w:tr>
      <w:tr w:rsidR="00E829FC" w:rsidRPr="00543A20" w:rsidTr="00F14FC9">
        <w:tc>
          <w:tcPr>
            <w:tcW w:w="0" w:type="auto"/>
          </w:tcPr>
          <w:p w:rsidR="00E829FC" w:rsidRPr="00543A20" w:rsidRDefault="00E829FC" w:rsidP="00F14FC9">
            <w:pPr>
              <w:rPr>
                <w:sz w:val="24"/>
                <w:szCs w:val="24"/>
              </w:rPr>
            </w:pPr>
            <w:r w:rsidRPr="00543A20">
              <w:rPr>
                <w:sz w:val="24"/>
                <w:szCs w:val="24"/>
              </w:rPr>
              <w:t>Unidad Nº 4</w:t>
            </w:r>
          </w:p>
        </w:tc>
        <w:tc>
          <w:tcPr>
            <w:tcW w:w="0" w:type="auto"/>
          </w:tcPr>
          <w:p w:rsidR="00E829FC" w:rsidRPr="00543A20" w:rsidRDefault="00E829FC" w:rsidP="00F14FC9">
            <w:pPr>
              <w:rPr>
                <w:sz w:val="24"/>
                <w:szCs w:val="24"/>
              </w:rPr>
            </w:pPr>
            <w:r w:rsidRPr="00543A20">
              <w:rPr>
                <w:sz w:val="24"/>
                <w:szCs w:val="24"/>
              </w:rPr>
              <w:t>Mes de Junio- julio</w:t>
            </w:r>
          </w:p>
        </w:tc>
      </w:tr>
      <w:tr w:rsidR="00E829FC" w:rsidRPr="00543A20" w:rsidTr="00F14FC9">
        <w:tc>
          <w:tcPr>
            <w:tcW w:w="0" w:type="auto"/>
          </w:tcPr>
          <w:p w:rsidR="00E829FC" w:rsidRPr="00543A20" w:rsidRDefault="00E829FC" w:rsidP="00F14FC9">
            <w:pPr>
              <w:rPr>
                <w:sz w:val="24"/>
                <w:szCs w:val="24"/>
              </w:rPr>
            </w:pPr>
            <w:r w:rsidRPr="00543A20">
              <w:rPr>
                <w:sz w:val="24"/>
                <w:szCs w:val="24"/>
              </w:rPr>
              <w:t>Unidad Nº 5</w:t>
            </w:r>
          </w:p>
        </w:tc>
        <w:tc>
          <w:tcPr>
            <w:tcW w:w="0" w:type="auto"/>
          </w:tcPr>
          <w:p w:rsidR="00E829FC" w:rsidRPr="00543A20" w:rsidRDefault="00E829FC" w:rsidP="00F14FC9">
            <w:pPr>
              <w:rPr>
                <w:sz w:val="24"/>
                <w:szCs w:val="24"/>
              </w:rPr>
            </w:pPr>
            <w:r w:rsidRPr="00543A20">
              <w:rPr>
                <w:sz w:val="24"/>
                <w:szCs w:val="24"/>
              </w:rPr>
              <w:t>Mes de Agosto- Septiembre</w:t>
            </w:r>
          </w:p>
        </w:tc>
      </w:tr>
      <w:tr w:rsidR="00E829FC" w:rsidRPr="00543A20" w:rsidTr="00F14FC9">
        <w:tc>
          <w:tcPr>
            <w:tcW w:w="0" w:type="auto"/>
          </w:tcPr>
          <w:p w:rsidR="00E829FC" w:rsidRPr="00543A20" w:rsidRDefault="00E829FC" w:rsidP="00F14FC9">
            <w:pPr>
              <w:rPr>
                <w:sz w:val="24"/>
                <w:szCs w:val="24"/>
              </w:rPr>
            </w:pPr>
            <w:r w:rsidRPr="00543A20">
              <w:rPr>
                <w:sz w:val="24"/>
                <w:szCs w:val="24"/>
              </w:rPr>
              <w:t>Unidad Nº 6</w:t>
            </w:r>
          </w:p>
        </w:tc>
        <w:tc>
          <w:tcPr>
            <w:tcW w:w="0" w:type="auto"/>
          </w:tcPr>
          <w:p w:rsidR="00E829FC" w:rsidRPr="00543A20" w:rsidRDefault="00E829FC" w:rsidP="00F14FC9">
            <w:pPr>
              <w:rPr>
                <w:sz w:val="24"/>
                <w:szCs w:val="24"/>
              </w:rPr>
            </w:pPr>
            <w:r w:rsidRPr="00543A20">
              <w:rPr>
                <w:sz w:val="24"/>
                <w:szCs w:val="24"/>
              </w:rPr>
              <w:t xml:space="preserve">Mes de Octubre </w:t>
            </w:r>
          </w:p>
        </w:tc>
      </w:tr>
      <w:tr w:rsidR="00E829FC" w:rsidRPr="00543A20" w:rsidTr="00F14FC9">
        <w:tc>
          <w:tcPr>
            <w:tcW w:w="0" w:type="auto"/>
          </w:tcPr>
          <w:p w:rsidR="00E829FC" w:rsidRPr="00543A20" w:rsidRDefault="00E829FC" w:rsidP="00F14FC9">
            <w:pPr>
              <w:rPr>
                <w:sz w:val="24"/>
                <w:szCs w:val="24"/>
              </w:rPr>
            </w:pPr>
            <w:r w:rsidRPr="00543A20">
              <w:rPr>
                <w:sz w:val="24"/>
                <w:szCs w:val="24"/>
              </w:rPr>
              <w:t>Unidad Nº 7</w:t>
            </w:r>
          </w:p>
        </w:tc>
        <w:tc>
          <w:tcPr>
            <w:tcW w:w="0" w:type="auto"/>
          </w:tcPr>
          <w:p w:rsidR="00E829FC" w:rsidRPr="00543A20" w:rsidRDefault="00E829FC" w:rsidP="00F14FC9">
            <w:pPr>
              <w:rPr>
                <w:sz w:val="24"/>
                <w:szCs w:val="24"/>
              </w:rPr>
            </w:pPr>
            <w:r w:rsidRPr="00543A20">
              <w:rPr>
                <w:sz w:val="24"/>
                <w:szCs w:val="24"/>
              </w:rPr>
              <w:t>Mes de Noviembre</w:t>
            </w:r>
          </w:p>
        </w:tc>
      </w:tr>
    </w:tbl>
    <w:p w:rsidR="00E829FC" w:rsidRDefault="00E829FC" w:rsidP="00E829FC">
      <w:pPr>
        <w:pStyle w:val="Ttulo1"/>
        <w:spacing w:line="240" w:lineRule="auto"/>
      </w:pPr>
    </w:p>
    <w:p w:rsidR="00F6237F" w:rsidRDefault="00F6237F" w:rsidP="00E829FC">
      <w:pPr>
        <w:pStyle w:val="Ttulo1"/>
        <w:spacing w:line="240" w:lineRule="auto"/>
      </w:pPr>
    </w:p>
    <w:p w:rsidR="00F6237F" w:rsidRPr="00F6237F" w:rsidRDefault="00F6237F" w:rsidP="00F6237F"/>
    <w:p w:rsidR="00F6237F" w:rsidRDefault="00F6237F" w:rsidP="00E829FC">
      <w:pPr>
        <w:pStyle w:val="Ttulo1"/>
        <w:spacing w:line="240" w:lineRule="auto"/>
      </w:pPr>
    </w:p>
    <w:p w:rsidR="00E829FC" w:rsidRDefault="00E829FC" w:rsidP="00E829FC">
      <w:pPr>
        <w:pStyle w:val="Ttulo1"/>
        <w:spacing w:line="240" w:lineRule="auto"/>
      </w:pPr>
      <w:r>
        <w:t xml:space="preserve">ESTRATEGIAS METODOLOGÍCAS </w:t>
      </w:r>
    </w:p>
    <w:p w:rsidR="00E829FC" w:rsidRPr="00F536B0" w:rsidRDefault="00E829FC" w:rsidP="00E829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829FC" w:rsidTr="00F6237F">
        <w:trPr>
          <w:trHeight w:val="3966"/>
        </w:trPr>
        <w:tc>
          <w:tcPr>
            <w:tcW w:w="8644" w:type="dxa"/>
            <w:tcBorders>
              <w:top w:val="single" w:sz="4" w:space="0" w:color="auto"/>
              <w:left w:val="single" w:sz="4" w:space="0" w:color="auto"/>
              <w:bottom w:val="single" w:sz="4" w:space="0" w:color="auto"/>
              <w:right w:val="single" w:sz="4" w:space="0" w:color="auto"/>
            </w:tcBorders>
          </w:tcPr>
          <w:p w:rsidR="00E829FC" w:rsidRDefault="00E829FC" w:rsidP="00F14FC9">
            <w:pPr>
              <w:pStyle w:val="Textonotapie"/>
              <w:spacing w:before="120"/>
            </w:pPr>
          </w:p>
          <w:p w:rsidR="00E829FC" w:rsidRDefault="00E829FC" w:rsidP="00F14FC9">
            <w:pPr>
              <w:pStyle w:val="Textoindependiente"/>
              <w:jc w:val="both"/>
              <w:rPr>
                <w:b w:val="0"/>
                <w:sz w:val="24"/>
              </w:rPr>
            </w:pPr>
            <w:r>
              <w:rPr>
                <w:b w:val="0"/>
                <w:sz w:val="24"/>
              </w:rPr>
              <w:t>El aprendizaje de los distintos temas será a partir de la orientación que hará el docente, en el marco del desarrollo del eje temático determinado</w:t>
            </w:r>
            <w:r w:rsidR="00F6237F">
              <w:rPr>
                <w:b w:val="0"/>
                <w:sz w:val="24"/>
              </w:rPr>
              <w:t>, mediante clases virtuales</w:t>
            </w:r>
            <w:r>
              <w:rPr>
                <w:b w:val="0"/>
                <w:sz w:val="24"/>
              </w:rPr>
              <w:t xml:space="preserve">. </w:t>
            </w:r>
            <w:r w:rsidRPr="00D52927">
              <w:rPr>
                <w:b w:val="0"/>
                <w:sz w:val="24"/>
                <w:lang w:val="es-AR"/>
              </w:rPr>
              <w:t>Propiciando en el transcurso de la acción educativa, la participación activa de los alumnos, a fin de que planteen dudas, inquietudes y formulen interrogantes referido a</w:t>
            </w:r>
            <w:r>
              <w:rPr>
                <w:b w:val="0"/>
                <w:sz w:val="24"/>
                <w:lang w:val="es-AR"/>
              </w:rPr>
              <w:t xml:space="preserve">l tema </w:t>
            </w:r>
            <w:r w:rsidRPr="00D52927">
              <w:rPr>
                <w:b w:val="0"/>
                <w:sz w:val="24"/>
                <w:lang w:val="es-AR"/>
              </w:rPr>
              <w:t>objeto de estudio.</w:t>
            </w:r>
          </w:p>
          <w:p w:rsidR="00E829FC" w:rsidRDefault="00E829FC" w:rsidP="00F14FC9">
            <w:pPr>
              <w:pStyle w:val="Textoindependiente"/>
              <w:jc w:val="both"/>
              <w:rPr>
                <w:b w:val="0"/>
                <w:sz w:val="24"/>
              </w:rPr>
            </w:pPr>
            <w:r>
              <w:rPr>
                <w:b w:val="0"/>
                <w:sz w:val="24"/>
              </w:rPr>
              <w:t xml:space="preserve">Realizando para ello simulaciones, que permitan el abordaje </w:t>
            </w:r>
            <w:r w:rsidR="00F6237F">
              <w:rPr>
                <w:b w:val="0"/>
                <w:sz w:val="24"/>
              </w:rPr>
              <w:t>crítico</w:t>
            </w:r>
            <w:r>
              <w:rPr>
                <w:b w:val="0"/>
                <w:sz w:val="24"/>
              </w:rPr>
              <w:t xml:space="preserve"> y reflexivo de la misma.</w:t>
            </w:r>
          </w:p>
          <w:p w:rsidR="00E829FC" w:rsidRDefault="00E829FC" w:rsidP="00F6237F">
            <w:pPr>
              <w:pStyle w:val="Textoindependiente"/>
              <w:jc w:val="both"/>
            </w:pPr>
            <w:r>
              <w:rPr>
                <w:b w:val="0"/>
                <w:sz w:val="24"/>
              </w:rPr>
              <w:t>Se constituirán pequeños grupos para la realización de los diferentes trabajos prácticos, y confección de informes, en función del material bibliográfico, apuntes de  cátedra, artículos periodísticos y de cualquier otra fuente de información relacionados con el tema a tratar. Se realizarán exposiciones grupales o individuales sobre temas</w:t>
            </w:r>
            <w:r>
              <w:rPr>
                <w:b w:val="0"/>
                <w:color w:val="FF0000"/>
                <w:sz w:val="24"/>
              </w:rPr>
              <w:t xml:space="preserve"> </w:t>
            </w:r>
            <w:r>
              <w:rPr>
                <w:b w:val="0"/>
                <w:sz w:val="24"/>
              </w:rPr>
              <w:t xml:space="preserve">previamente asignados, utilizando para ello la plataforma virtual decidida por el docente, o en su caso la plataforma que </w:t>
            </w:r>
            <w:r w:rsidR="00F6237F">
              <w:rPr>
                <w:b w:val="0"/>
                <w:sz w:val="24"/>
              </w:rPr>
              <w:t>suministre</w:t>
            </w:r>
            <w:r>
              <w:rPr>
                <w:b w:val="0"/>
                <w:sz w:val="24"/>
              </w:rPr>
              <w:t xml:space="preserve"> la institución educativa</w:t>
            </w:r>
            <w:r w:rsidR="00F6237F">
              <w:rPr>
                <w:b w:val="0"/>
                <w:sz w:val="24"/>
              </w:rPr>
              <w:t>.</w:t>
            </w:r>
          </w:p>
        </w:tc>
      </w:tr>
    </w:tbl>
    <w:p w:rsidR="00E829FC" w:rsidRDefault="00E829FC" w:rsidP="00E829FC">
      <w:pPr>
        <w:pStyle w:val="Ttulo1"/>
        <w:spacing w:line="240" w:lineRule="auto"/>
      </w:pPr>
    </w:p>
    <w:p w:rsidR="00E829FC" w:rsidRDefault="00E829FC" w:rsidP="00E829FC">
      <w:pPr>
        <w:pStyle w:val="Ttulo1"/>
        <w:spacing w:line="240" w:lineRule="auto"/>
      </w:pPr>
      <w:r>
        <w:t xml:space="preserve"> EVALUACIÓN </w:t>
      </w:r>
    </w:p>
    <w:p w:rsidR="00E829FC" w:rsidRPr="00F536B0" w:rsidRDefault="00E829FC" w:rsidP="00E829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829FC" w:rsidTr="00F6237F">
        <w:trPr>
          <w:trHeight w:val="6087"/>
        </w:trPr>
        <w:tc>
          <w:tcPr>
            <w:tcW w:w="8644" w:type="dxa"/>
            <w:tcBorders>
              <w:top w:val="single" w:sz="4" w:space="0" w:color="auto"/>
              <w:left w:val="single" w:sz="4" w:space="0" w:color="auto"/>
              <w:bottom w:val="single" w:sz="4" w:space="0" w:color="auto"/>
              <w:right w:val="single" w:sz="4" w:space="0" w:color="auto"/>
            </w:tcBorders>
          </w:tcPr>
          <w:p w:rsidR="00E829FC" w:rsidRDefault="00E829FC" w:rsidP="00F14FC9">
            <w:pPr>
              <w:pStyle w:val="Textonotapie"/>
              <w:spacing w:before="120"/>
              <w:rPr>
                <w:b/>
              </w:rPr>
            </w:pPr>
            <w:r>
              <w:rPr>
                <w:b/>
              </w:rPr>
              <w:t xml:space="preserve">CRITERIOS: </w:t>
            </w:r>
          </w:p>
          <w:p w:rsidR="00E829FC" w:rsidRDefault="00E829FC" w:rsidP="00F14FC9">
            <w:pPr>
              <w:pStyle w:val="Textonotapie"/>
              <w:spacing w:before="120"/>
              <w:rPr>
                <w:b/>
              </w:rPr>
            </w:pPr>
          </w:p>
          <w:p w:rsidR="00E829FC" w:rsidRDefault="00E829FC" w:rsidP="00E829FC">
            <w:pPr>
              <w:pStyle w:val="Textoindependiente"/>
              <w:numPr>
                <w:ilvl w:val="0"/>
                <w:numId w:val="3"/>
              </w:numPr>
              <w:jc w:val="both"/>
              <w:rPr>
                <w:b w:val="0"/>
                <w:sz w:val="24"/>
              </w:rPr>
            </w:pPr>
            <w:r>
              <w:rPr>
                <w:b w:val="0"/>
                <w:sz w:val="24"/>
              </w:rPr>
              <w:t>Mediante la realización y presentación de trabajos prácticos obligatorios en</w:t>
            </w:r>
            <w:r>
              <w:rPr>
                <w:b w:val="0"/>
                <w:color w:val="FF0000"/>
                <w:sz w:val="24"/>
              </w:rPr>
              <w:t xml:space="preserve"> </w:t>
            </w:r>
            <w:r>
              <w:rPr>
                <w:b w:val="0"/>
                <w:sz w:val="24"/>
              </w:rPr>
              <w:t>tiempo y forma</w:t>
            </w:r>
          </w:p>
          <w:p w:rsidR="00E829FC" w:rsidRDefault="00E829FC" w:rsidP="00E829FC">
            <w:pPr>
              <w:pStyle w:val="Textoindependiente"/>
              <w:numPr>
                <w:ilvl w:val="0"/>
                <w:numId w:val="4"/>
              </w:numPr>
              <w:ind w:firstLine="0"/>
              <w:jc w:val="both"/>
              <w:rPr>
                <w:b w:val="0"/>
                <w:sz w:val="24"/>
              </w:rPr>
            </w:pPr>
            <w:r>
              <w:rPr>
                <w:b w:val="0"/>
                <w:sz w:val="24"/>
              </w:rPr>
              <w:t>Utilización del vocabulario específico de la asignatura</w:t>
            </w:r>
          </w:p>
          <w:p w:rsidR="00E829FC" w:rsidRDefault="00E829FC" w:rsidP="00E829FC">
            <w:pPr>
              <w:pStyle w:val="Textoindependiente"/>
              <w:numPr>
                <w:ilvl w:val="0"/>
                <w:numId w:val="4"/>
              </w:numPr>
              <w:ind w:firstLine="0"/>
              <w:jc w:val="both"/>
              <w:rPr>
                <w:b w:val="0"/>
                <w:sz w:val="24"/>
              </w:rPr>
            </w:pPr>
            <w:r>
              <w:rPr>
                <w:b w:val="0"/>
                <w:sz w:val="24"/>
              </w:rPr>
              <w:t>Participación del alumno en clase</w:t>
            </w:r>
            <w:r w:rsidR="00F6237F">
              <w:rPr>
                <w:b w:val="0"/>
                <w:sz w:val="24"/>
              </w:rPr>
              <w:t xml:space="preserve"> virtuales, a</w:t>
            </w:r>
            <w:r w:rsidR="00476E92">
              <w:rPr>
                <w:b w:val="0"/>
                <w:sz w:val="24"/>
              </w:rPr>
              <w:t xml:space="preserve"> través</w:t>
            </w:r>
            <w:r w:rsidR="00F6237F">
              <w:rPr>
                <w:b w:val="0"/>
                <w:sz w:val="24"/>
              </w:rPr>
              <w:t xml:space="preserve"> de distintas plataformas.</w:t>
            </w:r>
          </w:p>
          <w:p w:rsidR="00E829FC" w:rsidRDefault="00E829FC" w:rsidP="00E829FC">
            <w:pPr>
              <w:pStyle w:val="Textoindependiente"/>
              <w:numPr>
                <w:ilvl w:val="0"/>
                <w:numId w:val="4"/>
              </w:numPr>
              <w:ind w:firstLine="0"/>
              <w:jc w:val="both"/>
              <w:rPr>
                <w:b w:val="0"/>
                <w:sz w:val="24"/>
              </w:rPr>
            </w:pPr>
            <w:r>
              <w:rPr>
                <w:b w:val="0"/>
                <w:sz w:val="24"/>
              </w:rPr>
              <w:t>Expresión oral</w:t>
            </w:r>
          </w:p>
          <w:p w:rsidR="00E829FC" w:rsidRDefault="00E829FC" w:rsidP="00E829FC">
            <w:pPr>
              <w:pStyle w:val="Textoindependiente"/>
              <w:numPr>
                <w:ilvl w:val="0"/>
                <w:numId w:val="3"/>
              </w:numPr>
              <w:jc w:val="both"/>
              <w:rPr>
                <w:b w:val="0"/>
                <w:sz w:val="24"/>
              </w:rPr>
            </w:pPr>
            <w:r>
              <w:rPr>
                <w:b w:val="0"/>
                <w:sz w:val="24"/>
              </w:rPr>
              <w:t>Exposición oral por parte de los alumnos en grupos o individualmente</w:t>
            </w:r>
          </w:p>
          <w:p w:rsidR="00E829FC" w:rsidRDefault="00E829FC" w:rsidP="00E829FC">
            <w:pPr>
              <w:pStyle w:val="Textoindependiente"/>
              <w:numPr>
                <w:ilvl w:val="0"/>
                <w:numId w:val="3"/>
              </w:numPr>
              <w:jc w:val="both"/>
              <w:rPr>
                <w:b w:val="0"/>
                <w:sz w:val="24"/>
              </w:rPr>
            </w:pPr>
            <w:r>
              <w:rPr>
                <w:b w:val="0"/>
                <w:sz w:val="24"/>
              </w:rPr>
              <w:t>Observación dirigida, y evaluación continua mediante preguntas individuales</w:t>
            </w:r>
          </w:p>
          <w:p w:rsidR="00E829FC" w:rsidRDefault="00E829FC" w:rsidP="00E829FC">
            <w:pPr>
              <w:pStyle w:val="Textoindependiente"/>
              <w:numPr>
                <w:ilvl w:val="0"/>
                <w:numId w:val="3"/>
              </w:numPr>
              <w:jc w:val="both"/>
              <w:rPr>
                <w:b w:val="0"/>
                <w:sz w:val="24"/>
              </w:rPr>
            </w:pPr>
            <w:r>
              <w:rPr>
                <w:b w:val="0"/>
                <w:sz w:val="24"/>
              </w:rPr>
              <w:t>El examen final deberá ser aprobado con un mínimo de 4 (cuatro)</w:t>
            </w:r>
          </w:p>
          <w:p w:rsidR="00E829FC" w:rsidRDefault="00E829FC" w:rsidP="00F14FC9">
            <w:pPr>
              <w:pStyle w:val="Textonotapie"/>
              <w:spacing w:before="120"/>
              <w:rPr>
                <w:b/>
              </w:rPr>
            </w:pPr>
          </w:p>
          <w:p w:rsidR="00E829FC" w:rsidRDefault="00E829FC" w:rsidP="00F14FC9">
            <w:pPr>
              <w:pStyle w:val="Textonotapie"/>
              <w:spacing w:before="120"/>
              <w:rPr>
                <w:sz w:val="24"/>
              </w:rPr>
            </w:pPr>
            <w:r>
              <w:rPr>
                <w:b/>
              </w:rPr>
              <w:t xml:space="preserve">INSTRUMENTOS: </w:t>
            </w:r>
            <w:r>
              <w:rPr>
                <w:sz w:val="24"/>
              </w:rPr>
              <w:t xml:space="preserve">Los instrumentos utilizados por la cátedra para la evaluación de los alumnos serán: </w:t>
            </w:r>
          </w:p>
          <w:p w:rsidR="00E829FC" w:rsidRDefault="00E829FC" w:rsidP="00E829FC">
            <w:pPr>
              <w:pStyle w:val="Textonotapie"/>
              <w:numPr>
                <w:ilvl w:val="0"/>
                <w:numId w:val="5"/>
              </w:numPr>
              <w:spacing w:before="120"/>
              <w:ind w:firstLine="0"/>
              <w:rPr>
                <w:sz w:val="24"/>
              </w:rPr>
            </w:pPr>
            <w:r>
              <w:rPr>
                <w:sz w:val="24"/>
              </w:rPr>
              <w:t>Realización de trabajos prácticos</w:t>
            </w:r>
          </w:p>
          <w:p w:rsidR="00E829FC" w:rsidRDefault="00E829FC" w:rsidP="00E829FC">
            <w:pPr>
              <w:pStyle w:val="Textonotapie"/>
              <w:numPr>
                <w:ilvl w:val="0"/>
                <w:numId w:val="5"/>
              </w:numPr>
              <w:spacing w:before="120"/>
              <w:ind w:firstLine="0"/>
              <w:rPr>
                <w:sz w:val="24"/>
              </w:rPr>
            </w:pPr>
            <w:r>
              <w:rPr>
                <w:sz w:val="24"/>
              </w:rPr>
              <w:t>Exposiciones grupales y/o individuales</w:t>
            </w:r>
          </w:p>
          <w:p w:rsidR="00E829FC" w:rsidRDefault="00E829FC" w:rsidP="00F14FC9">
            <w:pPr>
              <w:pStyle w:val="Ttulo1"/>
              <w:spacing w:line="240" w:lineRule="auto"/>
              <w:rPr>
                <w:b w:val="0"/>
                <w:bCs w:val="0"/>
                <w:szCs w:val="20"/>
              </w:rPr>
            </w:pPr>
          </w:p>
          <w:p w:rsidR="00E829FC" w:rsidRDefault="00E829FC" w:rsidP="00F14FC9">
            <w:pPr>
              <w:pStyle w:val="Ttulo1"/>
              <w:spacing w:line="240" w:lineRule="auto"/>
              <w:rPr>
                <w:sz w:val="18"/>
                <w:szCs w:val="18"/>
              </w:rPr>
            </w:pPr>
            <w:r>
              <w:rPr>
                <w:sz w:val="18"/>
                <w:szCs w:val="18"/>
              </w:rPr>
              <w:t xml:space="preserve">CONDICIONES PARA OBTENER LA REGULARIDAD: </w:t>
            </w:r>
          </w:p>
          <w:p w:rsidR="00E829FC" w:rsidRPr="007C7776" w:rsidRDefault="00E829FC" w:rsidP="00F14FC9"/>
          <w:p w:rsidR="00E829FC" w:rsidRDefault="00E829FC" w:rsidP="00E829FC">
            <w:pPr>
              <w:pStyle w:val="Textoindependiente"/>
              <w:numPr>
                <w:ilvl w:val="0"/>
                <w:numId w:val="6"/>
              </w:numPr>
              <w:jc w:val="both"/>
              <w:rPr>
                <w:b w:val="0"/>
                <w:sz w:val="24"/>
              </w:rPr>
            </w:pPr>
            <w:r>
              <w:rPr>
                <w:b w:val="0"/>
                <w:sz w:val="24"/>
              </w:rPr>
              <w:t>Tener presentado el 100% de trabajos prácticos</w:t>
            </w:r>
          </w:p>
          <w:p w:rsidR="00E829FC" w:rsidRPr="00F6237F" w:rsidRDefault="00E829FC" w:rsidP="00E829FC">
            <w:pPr>
              <w:pStyle w:val="Textoindependiente"/>
              <w:numPr>
                <w:ilvl w:val="0"/>
                <w:numId w:val="6"/>
              </w:numPr>
              <w:spacing w:before="120"/>
              <w:jc w:val="both"/>
              <w:rPr>
                <w:b w:val="0"/>
              </w:rPr>
            </w:pPr>
            <w:r w:rsidRPr="00F6237F">
              <w:rPr>
                <w:b w:val="0"/>
                <w:sz w:val="24"/>
                <w:szCs w:val="24"/>
              </w:rPr>
              <w:t xml:space="preserve">Contar con el 80% de </w:t>
            </w:r>
            <w:r w:rsidR="00F6237F">
              <w:rPr>
                <w:b w:val="0"/>
                <w:sz w:val="24"/>
                <w:szCs w:val="24"/>
              </w:rPr>
              <w:t>participación en clases virtuales.</w:t>
            </w:r>
          </w:p>
          <w:p w:rsidR="00E829FC" w:rsidRDefault="00E829FC" w:rsidP="00E829FC">
            <w:pPr>
              <w:pStyle w:val="Textonotapie"/>
              <w:spacing w:before="120"/>
            </w:pPr>
          </w:p>
        </w:tc>
      </w:tr>
    </w:tbl>
    <w:p w:rsidR="00E829FC" w:rsidRDefault="00E829FC" w:rsidP="00E829FC">
      <w:pPr>
        <w:pStyle w:val="Ttulo1"/>
        <w:spacing w:line="240" w:lineRule="auto"/>
      </w:pPr>
    </w:p>
    <w:p w:rsidR="00E829FC" w:rsidRPr="00956C34" w:rsidRDefault="00E829FC" w:rsidP="00E829FC"/>
    <w:p w:rsidR="00E829FC" w:rsidRDefault="00E829FC" w:rsidP="00E829FC">
      <w:pPr>
        <w:pStyle w:val="Ttulo1"/>
        <w:spacing w:line="240" w:lineRule="auto"/>
      </w:pPr>
      <w:r>
        <w:t>RECURSOS DIDÁCTICOS</w:t>
      </w:r>
    </w:p>
    <w:p w:rsidR="00E829FC" w:rsidRPr="00F536B0" w:rsidRDefault="00E829FC" w:rsidP="00E829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829FC" w:rsidTr="00F14FC9">
        <w:tc>
          <w:tcPr>
            <w:tcW w:w="8644" w:type="dxa"/>
            <w:tcBorders>
              <w:top w:val="single" w:sz="4" w:space="0" w:color="auto"/>
              <w:left w:val="single" w:sz="4" w:space="0" w:color="auto"/>
              <w:bottom w:val="single" w:sz="4" w:space="0" w:color="auto"/>
              <w:right w:val="single" w:sz="4" w:space="0" w:color="auto"/>
            </w:tcBorders>
          </w:tcPr>
          <w:p w:rsidR="00E829FC" w:rsidRDefault="00E829FC" w:rsidP="00E829FC">
            <w:pPr>
              <w:pStyle w:val="Textonotapie"/>
              <w:numPr>
                <w:ilvl w:val="0"/>
                <w:numId w:val="7"/>
              </w:numPr>
              <w:spacing w:before="120"/>
              <w:ind w:firstLine="0"/>
              <w:jc w:val="both"/>
              <w:rPr>
                <w:sz w:val="24"/>
              </w:rPr>
            </w:pPr>
            <w:r>
              <w:rPr>
                <w:sz w:val="24"/>
              </w:rPr>
              <w:t>Material bibliográfico, preferentemente  de la biblioteca del  ISPS Nº 6.005</w:t>
            </w:r>
          </w:p>
          <w:p w:rsidR="00E829FC" w:rsidRDefault="00E829FC" w:rsidP="00E829FC">
            <w:pPr>
              <w:pStyle w:val="Textonotapie"/>
              <w:numPr>
                <w:ilvl w:val="0"/>
                <w:numId w:val="7"/>
              </w:numPr>
              <w:spacing w:before="120"/>
              <w:ind w:firstLine="0"/>
              <w:jc w:val="both"/>
              <w:rPr>
                <w:sz w:val="24"/>
              </w:rPr>
            </w:pPr>
            <w:r>
              <w:rPr>
                <w:sz w:val="24"/>
              </w:rPr>
              <w:t>Búsqueda de información en Internet</w:t>
            </w:r>
          </w:p>
          <w:p w:rsidR="00E829FC" w:rsidRDefault="00E829FC" w:rsidP="00E829FC">
            <w:pPr>
              <w:pStyle w:val="Textonotapie"/>
              <w:numPr>
                <w:ilvl w:val="0"/>
                <w:numId w:val="7"/>
              </w:numPr>
              <w:spacing w:before="120"/>
              <w:ind w:firstLine="0"/>
              <w:jc w:val="both"/>
              <w:rPr>
                <w:sz w:val="28"/>
              </w:rPr>
            </w:pPr>
            <w:r>
              <w:rPr>
                <w:sz w:val="24"/>
              </w:rPr>
              <w:t>Diarios y/o revistas de carácter comercial y económico</w:t>
            </w:r>
          </w:p>
          <w:p w:rsidR="00E829FC" w:rsidRPr="007C7776" w:rsidRDefault="00E829FC" w:rsidP="00E829FC">
            <w:pPr>
              <w:pStyle w:val="Textonotapie"/>
              <w:numPr>
                <w:ilvl w:val="0"/>
                <w:numId w:val="7"/>
              </w:numPr>
              <w:spacing w:before="120"/>
              <w:ind w:firstLine="0"/>
              <w:jc w:val="both"/>
              <w:rPr>
                <w:sz w:val="28"/>
              </w:rPr>
            </w:pPr>
            <w:r>
              <w:rPr>
                <w:sz w:val="24"/>
              </w:rPr>
              <w:t>Recortes periodísticos que traten sobre el tema de administración estratégica.</w:t>
            </w:r>
          </w:p>
          <w:p w:rsidR="00E829FC" w:rsidRDefault="00E829FC" w:rsidP="00E829FC">
            <w:pPr>
              <w:pStyle w:val="Textonotapie"/>
              <w:numPr>
                <w:ilvl w:val="0"/>
                <w:numId w:val="7"/>
              </w:numPr>
              <w:spacing w:before="120"/>
              <w:ind w:firstLine="0"/>
              <w:rPr>
                <w:sz w:val="24"/>
              </w:rPr>
            </w:pPr>
            <w:r>
              <w:rPr>
                <w:sz w:val="24"/>
              </w:rPr>
              <w:t>Apuntes suministrado por la cátedra.</w:t>
            </w:r>
          </w:p>
          <w:p w:rsidR="00E829FC" w:rsidRDefault="00E829FC" w:rsidP="00E829FC">
            <w:pPr>
              <w:pStyle w:val="Textonotapie"/>
              <w:numPr>
                <w:ilvl w:val="0"/>
                <w:numId w:val="7"/>
              </w:numPr>
              <w:spacing w:before="120"/>
              <w:ind w:firstLine="0"/>
            </w:pPr>
            <w:r>
              <w:rPr>
                <w:sz w:val="24"/>
              </w:rPr>
              <w:t xml:space="preserve">Elementos audiovisuales, con información de los temas objeto de estudio </w:t>
            </w:r>
          </w:p>
          <w:p w:rsidR="00E829FC" w:rsidRDefault="00E829FC" w:rsidP="00F14FC9">
            <w:pPr>
              <w:pStyle w:val="Textonotapie"/>
              <w:spacing w:before="120"/>
            </w:pPr>
          </w:p>
        </w:tc>
      </w:tr>
    </w:tbl>
    <w:p w:rsidR="00E829FC" w:rsidRDefault="00E829FC" w:rsidP="00E829FC">
      <w:pPr>
        <w:rPr>
          <w:b/>
        </w:rPr>
      </w:pPr>
    </w:p>
    <w:p w:rsidR="00E829FC" w:rsidRDefault="00E829FC" w:rsidP="00E829FC">
      <w:pPr>
        <w:pStyle w:val="Ttulo1"/>
        <w:spacing w:line="240" w:lineRule="auto"/>
      </w:pPr>
      <w:r>
        <w:t>BIBLIOGRAFÍA:</w:t>
      </w:r>
    </w:p>
    <w:p w:rsidR="00E829FC" w:rsidRPr="00F536B0" w:rsidRDefault="00E829FC" w:rsidP="00E829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126"/>
        <w:gridCol w:w="2126"/>
        <w:gridCol w:w="1770"/>
      </w:tblGrid>
      <w:tr w:rsidR="00E829FC" w:rsidTr="00F14FC9">
        <w:trPr>
          <w:cantSplit/>
        </w:trPr>
        <w:tc>
          <w:tcPr>
            <w:tcW w:w="8644" w:type="dxa"/>
            <w:gridSpan w:val="4"/>
            <w:tcBorders>
              <w:top w:val="single" w:sz="4" w:space="0" w:color="auto"/>
              <w:left w:val="single" w:sz="4" w:space="0" w:color="auto"/>
              <w:bottom w:val="single" w:sz="4" w:space="0" w:color="auto"/>
              <w:right w:val="single" w:sz="4" w:space="0" w:color="auto"/>
            </w:tcBorders>
          </w:tcPr>
          <w:p w:rsidR="00E829FC" w:rsidRDefault="00E829FC" w:rsidP="00F14FC9">
            <w:pPr>
              <w:rPr>
                <w:b/>
                <w:bCs/>
                <w:i/>
                <w:iCs/>
              </w:rPr>
            </w:pPr>
            <w:r>
              <w:rPr>
                <w:b/>
                <w:bCs/>
              </w:rPr>
              <w:t xml:space="preserve"> BÁSICA </w:t>
            </w:r>
          </w:p>
        </w:tc>
      </w:tr>
      <w:tr w:rsidR="00E829FC" w:rsidTr="00F14FC9">
        <w:tc>
          <w:tcPr>
            <w:tcW w:w="2622" w:type="dxa"/>
            <w:tcBorders>
              <w:top w:val="single" w:sz="4" w:space="0" w:color="auto"/>
              <w:left w:val="single" w:sz="4" w:space="0" w:color="auto"/>
              <w:bottom w:val="single" w:sz="4" w:space="0" w:color="auto"/>
              <w:right w:val="single" w:sz="4" w:space="0" w:color="auto"/>
            </w:tcBorders>
          </w:tcPr>
          <w:p w:rsidR="00E829FC" w:rsidRDefault="00E829FC" w:rsidP="00F14FC9">
            <w:pPr>
              <w:rPr>
                <w:b/>
                <w:bCs/>
                <w:sz w:val="16"/>
                <w:szCs w:val="16"/>
              </w:rPr>
            </w:pPr>
          </w:p>
          <w:p w:rsidR="00E829FC" w:rsidRDefault="00E829FC" w:rsidP="00F14FC9">
            <w:pPr>
              <w:pStyle w:val="Ttulo2"/>
              <w:spacing w:line="240" w:lineRule="auto"/>
              <w:rPr>
                <w:sz w:val="16"/>
                <w:szCs w:val="16"/>
              </w:rPr>
            </w:pPr>
            <w:r>
              <w:rPr>
                <w:sz w:val="16"/>
                <w:szCs w:val="16"/>
              </w:rPr>
              <w:t>AUTOR</w:t>
            </w:r>
          </w:p>
        </w:tc>
        <w:tc>
          <w:tcPr>
            <w:tcW w:w="2126" w:type="dxa"/>
            <w:tcBorders>
              <w:top w:val="single" w:sz="4" w:space="0" w:color="auto"/>
              <w:left w:val="single" w:sz="4" w:space="0" w:color="auto"/>
              <w:bottom w:val="single" w:sz="4" w:space="0" w:color="auto"/>
              <w:right w:val="single" w:sz="4" w:space="0" w:color="auto"/>
            </w:tcBorders>
          </w:tcPr>
          <w:p w:rsidR="00E829FC" w:rsidRDefault="00E829FC" w:rsidP="00F14FC9">
            <w:pPr>
              <w:rPr>
                <w:b/>
                <w:bCs/>
                <w:sz w:val="16"/>
                <w:szCs w:val="16"/>
              </w:rPr>
            </w:pPr>
          </w:p>
          <w:p w:rsidR="00E829FC" w:rsidRDefault="00E829FC" w:rsidP="00F14FC9">
            <w:pPr>
              <w:pStyle w:val="Ttulo2"/>
              <w:spacing w:line="240" w:lineRule="auto"/>
              <w:rPr>
                <w:sz w:val="16"/>
                <w:szCs w:val="16"/>
              </w:rPr>
            </w:pPr>
            <w:r>
              <w:rPr>
                <w:sz w:val="16"/>
                <w:szCs w:val="16"/>
              </w:rPr>
              <w:t>TITULO</w:t>
            </w:r>
          </w:p>
        </w:tc>
        <w:tc>
          <w:tcPr>
            <w:tcW w:w="2126" w:type="dxa"/>
            <w:tcBorders>
              <w:top w:val="single" w:sz="4" w:space="0" w:color="auto"/>
              <w:left w:val="single" w:sz="4" w:space="0" w:color="auto"/>
              <w:bottom w:val="single" w:sz="4" w:space="0" w:color="auto"/>
              <w:right w:val="single" w:sz="4" w:space="0" w:color="auto"/>
            </w:tcBorders>
          </w:tcPr>
          <w:p w:rsidR="00E829FC" w:rsidRDefault="00E829FC" w:rsidP="00F14FC9">
            <w:pPr>
              <w:rPr>
                <w:b/>
                <w:bCs/>
                <w:sz w:val="16"/>
                <w:szCs w:val="16"/>
              </w:rPr>
            </w:pPr>
          </w:p>
          <w:p w:rsidR="00E829FC" w:rsidRDefault="00E829FC" w:rsidP="00F14FC9">
            <w:pPr>
              <w:pStyle w:val="Ttulo2"/>
              <w:spacing w:line="240" w:lineRule="auto"/>
              <w:rPr>
                <w:sz w:val="16"/>
                <w:szCs w:val="16"/>
              </w:rPr>
            </w:pPr>
            <w:r>
              <w:rPr>
                <w:sz w:val="16"/>
                <w:szCs w:val="16"/>
              </w:rPr>
              <w:t>EDITORIAL</w:t>
            </w:r>
          </w:p>
        </w:tc>
        <w:tc>
          <w:tcPr>
            <w:tcW w:w="1770" w:type="dxa"/>
            <w:tcBorders>
              <w:top w:val="single" w:sz="4" w:space="0" w:color="auto"/>
              <w:left w:val="single" w:sz="4" w:space="0" w:color="auto"/>
              <w:bottom w:val="single" w:sz="4" w:space="0" w:color="auto"/>
              <w:right w:val="single" w:sz="4" w:space="0" w:color="auto"/>
            </w:tcBorders>
          </w:tcPr>
          <w:p w:rsidR="00E829FC" w:rsidRDefault="00E829FC" w:rsidP="00F14FC9">
            <w:pPr>
              <w:jc w:val="center"/>
              <w:rPr>
                <w:b/>
                <w:bCs/>
                <w:sz w:val="16"/>
                <w:szCs w:val="16"/>
              </w:rPr>
            </w:pPr>
            <w:r>
              <w:rPr>
                <w:b/>
                <w:bCs/>
                <w:sz w:val="16"/>
                <w:szCs w:val="16"/>
              </w:rPr>
              <w:t xml:space="preserve">LUGAR Y AÑO </w:t>
            </w:r>
            <w:r>
              <w:rPr>
                <w:b/>
                <w:bCs/>
                <w:sz w:val="16"/>
                <w:szCs w:val="16"/>
              </w:rPr>
              <w:br/>
              <w:t>DE EDICIÓN</w:t>
            </w:r>
          </w:p>
        </w:tc>
      </w:tr>
      <w:tr w:rsidR="00E829FC" w:rsidTr="00F6237F">
        <w:trPr>
          <w:trHeight w:val="5861"/>
        </w:trPr>
        <w:tc>
          <w:tcPr>
            <w:tcW w:w="2622" w:type="dxa"/>
            <w:tcBorders>
              <w:top w:val="single" w:sz="4" w:space="0" w:color="auto"/>
              <w:left w:val="single" w:sz="4" w:space="0" w:color="auto"/>
              <w:bottom w:val="single" w:sz="4" w:space="0" w:color="auto"/>
              <w:right w:val="single" w:sz="4" w:space="0" w:color="auto"/>
            </w:tcBorders>
          </w:tcPr>
          <w:p w:rsidR="00E829FC" w:rsidRDefault="00E829FC" w:rsidP="00F14FC9">
            <w:pPr>
              <w:spacing w:line="480" w:lineRule="auto"/>
              <w:rPr>
                <w:sz w:val="24"/>
                <w:szCs w:val="24"/>
                <w:lang w:val="en-US"/>
              </w:rPr>
            </w:pPr>
            <w:r>
              <w:rPr>
                <w:sz w:val="24"/>
                <w:szCs w:val="24"/>
                <w:lang w:val="en-US"/>
              </w:rPr>
              <w:t>1)Elio Rafael De Zuani</w:t>
            </w:r>
          </w:p>
          <w:p w:rsidR="00E829FC" w:rsidRDefault="00E829FC" w:rsidP="00F14FC9">
            <w:pPr>
              <w:spacing w:line="480" w:lineRule="auto"/>
              <w:rPr>
                <w:sz w:val="24"/>
                <w:szCs w:val="24"/>
                <w:lang w:val="en-US"/>
              </w:rPr>
            </w:pPr>
          </w:p>
          <w:p w:rsidR="00E829FC" w:rsidRDefault="00E829FC" w:rsidP="00F14FC9">
            <w:pPr>
              <w:spacing w:line="480" w:lineRule="auto"/>
              <w:rPr>
                <w:sz w:val="24"/>
                <w:szCs w:val="24"/>
                <w:lang w:val="en-US"/>
              </w:rPr>
            </w:pPr>
          </w:p>
          <w:p w:rsidR="00E829FC" w:rsidRPr="00526C98" w:rsidRDefault="00E829FC" w:rsidP="00F14FC9">
            <w:pPr>
              <w:spacing w:line="480" w:lineRule="auto"/>
              <w:rPr>
                <w:sz w:val="24"/>
                <w:szCs w:val="24"/>
                <w:lang w:val="en-US"/>
              </w:rPr>
            </w:pPr>
            <w:r>
              <w:rPr>
                <w:sz w:val="24"/>
                <w:szCs w:val="24"/>
                <w:lang w:val="en-US"/>
              </w:rPr>
              <w:t>2</w:t>
            </w:r>
            <w:r w:rsidRPr="00526C98">
              <w:rPr>
                <w:sz w:val="24"/>
                <w:szCs w:val="24"/>
                <w:lang w:val="en-US"/>
              </w:rPr>
              <w:t>) Hill Charles y Jones Garet</w:t>
            </w:r>
          </w:p>
          <w:p w:rsidR="00E829FC" w:rsidRPr="00526C98" w:rsidRDefault="00E829FC" w:rsidP="00F14FC9">
            <w:pPr>
              <w:spacing w:line="480" w:lineRule="auto"/>
              <w:rPr>
                <w:sz w:val="24"/>
                <w:szCs w:val="24"/>
                <w:lang w:val="en-US"/>
              </w:rPr>
            </w:pPr>
            <w:r>
              <w:rPr>
                <w:sz w:val="24"/>
                <w:szCs w:val="24"/>
                <w:lang w:val="en-US"/>
              </w:rPr>
              <w:t>3</w:t>
            </w:r>
            <w:r w:rsidRPr="00526C98">
              <w:rPr>
                <w:sz w:val="24"/>
                <w:szCs w:val="24"/>
                <w:lang w:val="en-US"/>
              </w:rPr>
              <w:t>) David Fred.</w:t>
            </w:r>
          </w:p>
          <w:p w:rsidR="00E829FC" w:rsidRPr="00526C98" w:rsidRDefault="00E829FC" w:rsidP="00F14FC9">
            <w:pPr>
              <w:spacing w:line="480" w:lineRule="auto"/>
              <w:rPr>
                <w:sz w:val="24"/>
                <w:szCs w:val="24"/>
                <w:lang w:val="en-US"/>
              </w:rPr>
            </w:pPr>
          </w:p>
          <w:p w:rsidR="00E829FC" w:rsidRPr="00526C98" w:rsidRDefault="00E829FC" w:rsidP="00F14FC9">
            <w:pPr>
              <w:spacing w:line="480" w:lineRule="auto"/>
              <w:rPr>
                <w:sz w:val="24"/>
                <w:szCs w:val="24"/>
                <w:lang w:val="en-US"/>
              </w:rPr>
            </w:pPr>
          </w:p>
          <w:p w:rsidR="00E829FC" w:rsidRDefault="00E829FC" w:rsidP="00F6237F">
            <w:pPr>
              <w:spacing w:line="480" w:lineRule="auto"/>
            </w:pPr>
            <w:r>
              <w:rPr>
                <w:sz w:val="24"/>
                <w:szCs w:val="24"/>
              </w:rPr>
              <w:t xml:space="preserve">4) Hermida Serra y Kastica.  </w:t>
            </w:r>
          </w:p>
        </w:tc>
        <w:tc>
          <w:tcPr>
            <w:tcW w:w="2126" w:type="dxa"/>
            <w:tcBorders>
              <w:top w:val="single" w:sz="4" w:space="0" w:color="auto"/>
              <w:left w:val="single" w:sz="4" w:space="0" w:color="auto"/>
              <w:bottom w:val="single" w:sz="4" w:space="0" w:color="auto"/>
              <w:right w:val="single" w:sz="4" w:space="0" w:color="auto"/>
            </w:tcBorders>
          </w:tcPr>
          <w:p w:rsidR="00E829FC" w:rsidRDefault="00E829FC" w:rsidP="00F14FC9">
            <w:pPr>
              <w:spacing w:line="480" w:lineRule="auto"/>
              <w:rPr>
                <w:sz w:val="24"/>
                <w:szCs w:val="24"/>
              </w:rPr>
            </w:pPr>
            <w:r>
              <w:rPr>
                <w:sz w:val="24"/>
                <w:szCs w:val="24"/>
              </w:rPr>
              <w:t>Introducción a la administración de organizaciones</w:t>
            </w:r>
          </w:p>
          <w:p w:rsidR="00E829FC" w:rsidRDefault="00E829FC" w:rsidP="00F14FC9">
            <w:pPr>
              <w:spacing w:line="480" w:lineRule="auto"/>
              <w:rPr>
                <w:sz w:val="24"/>
                <w:szCs w:val="24"/>
              </w:rPr>
            </w:pPr>
            <w:r>
              <w:rPr>
                <w:sz w:val="24"/>
                <w:szCs w:val="24"/>
              </w:rPr>
              <w:t>Administración estratégica.</w:t>
            </w:r>
          </w:p>
          <w:p w:rsidR="00E829FC" w:rsidRDefault="00E829FC" w:rsidP="00F14FC9">
            <w:pPr>
              <w:spacing w:line="480" w:lineRule="auto"/>
              <w:rPr>
                <w:sz w:val="24"/>
                <w:szCs w:val="24"/>
              </w:rPr>
            </w:pPr>
            <w:r>
              <w:rPr>
                <w:sz w:val="24"/>
                <w:szCs w:val="24"/>
              </w:rPr>
              <w:t>Concepto de administración estratégica.</w:t>
            </w:r>
          </w:p>
          <w:p w:rsidR="00E829FC" w:rsidRDefault="00E829FC" w:rsidP="00F14FC9">
            <w:pPr>
              <w:spacing w:line="480" w:lineRule="auto"/>
              <w:rPr>
                <w:sz w:val="24"/>
                <w:szCs w:val="24"/>
              </w:rPr>
            </w:pPr>
            <w:r>
              <w:rPr>
                <w:sz w:val="24"/>
                <w:szCs w:val="24"/>
              </w:rPr>
              <w:t>Administración y estrategia.</w:t>
            </w:r>
          </w:p>
          <w:p w:rsidR="00E829FC" w:rsidRPr="00A15FC5" w:rsidRDefault="00E829FC" w:rsidP="00F14FC9">
            <w:pPr>
              <w:spacing w:line="480"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29FC" w:rsidRDefault="00E829FC" w:rsidP="00F14FC9">
            <w:pPr>
              <w:spacing w:line="480" w:lineRule="auto"/>
              <w:rPr>
                <w:sz w:val="24"/>
                <w:szCs w:val="24"/>
              </w:rPr>
            </w:pPr>
            <w:r>
              <w:rPr>
                <w:sz w:val="24"/>
                <w:szCs w:val="24"/>
              </w:rPr>
              <w:t>Valetta Ediciones</w:t>
            </w:r>
          </w:p>
          <w:p w:rsidR="00E829FC" w:rsidRDefault="00E829FC" w:rsidP="00F14FC9">
            <w:pPr>
              <w:spacing w:line="480" w:lineRule="auto"/>
              <w:rPr>
                <w:sz w:val="24"/>
                <w:szCs w:val="24"/>
              </w:rPr>
            </w:pPr>
          </w:p>
          <w:p w:rsidR="00E829FC" w:rsidRDefault="00E829FC" w:rsidP="00F14FC9">
            <w:pPr>
              <w:spacing w:line="480" w:lineRule="auto"/>
              <w:rPr>
                <w:sz w:val="24"/>
                <w:szCs w:val="24"/>
              </w:rPr>
            </w:pPr>
          </w:p>
          <w:p w:rsidR="00E829FC" w:rsidRDefault="00E829FC" w:rsidP="00F14FC9">
            <w:pPr>
              <w:spacing w:line="480" w:lineRule="auto"/>
              <w:rPr>
                <w:sz w:val="24"/>
                <w:szCs w:val="24"/>
              </w:rPr>
            </w:pPr>
            <w:r>
              <w:rPr>
                <w:sz w:val="24"/>
                <w:szCs w:val="24"/>
              </w:rPr>
              <w:t xml:space="preserve">Mc Graw Hill </w:t>
            </w:r>
          </w:p>
          <w:p w:rsidR="00E829FC" w:rsidRDefault="00E829FC" w:rsidP="00F14FC9">
            <w:pPr>
              <w:spacing w:line="480" w:lineRule="auto"/>
              <w:rPr>
                <w:sz w:val="24"/>
                <w:szCs w:val="24"/>
              </w:rPr>
            </w:pPr>
          </w:p>
          <w:p w:rsidR="00E829FC" w:rsidRDefault="00E829FC" w:rsidP="00F14FC9">
            <w:pPr>
              <w:spacing w:line="480" w:lineRule="auto"/>
              <w:rPr>
                <w:sz w:val="24"/>
                <w:szCs w:val="24"/>
              </w:rPr>
            </w:pPr>
            <w:r>
              <w:rPr>
                <w:sz w:val="24"/>
                <w:szCs w:val="24"/>
              </w:rPr>
              <w:t xml:space="preserve">Pearson  </w:t>
            </w:r>
          </w:p>
          <w:p w:rsidR="00E829FC" w:rsidRPr="00A15FC5" w:rsidRDefault="00E829FC" w:rsidP="00F14FC9">
            <w:pPr>
              <w:rPr>
                <w:sz w:val="24"/>
                <w:szCs w:val="24"/>
              </w:rPr>
            </w:pPr>
          </w:p>
          <w:p w:rsidR="00E829FC" w:rsidRPr="00A15FC5" w:rsidRDefault="00E829FC" w:rsidP="00F14FC9">
            <w:pPr>
              <w:rPr>
                <w:sz w:val="24"/>
                <w:szCs w:val="24"/>
              </w:rPr>
            </w:pPr>
          </w:p>
          <w:p w:rsidR="00E829FC" w:rsidRPr="00A15FC5" w:rsidRDefault="00E829FC" w:rsidP="00F14FC9">
            <w:pPr>
              <w:rPr>
                <w:sz w:val="24"/>
                <w:szCs w:val="24"/>
              </w:rPr>
            </w:pPr>
          </w:p>
          <w:p w:rsidR="00E829FC" w:rsidRDefault="00E829FC" w:rsidP="00F14FC9">
            <w:pPr>
              <w:rPr>
                <w:sz w:val="24"/>
                <w:szCs w:val="24"/>
              </w:rPr>
            </w:pPr>
          </w:p>
          <w:p w:rsidR="00E829FC" w:rsidRDefault="00E829FC" w:rsidP="00F14FC9">
            <w:pPr>
              <w:rPr>
                <w:sz w:val="24"/>
                <w:szCs w:val="24"/>
              </w:rPr>
            </w:pPr>
            <w:r>
              <w:rPr>
                <w:sz w:val="24"/>
                <w:szCs w:val="24"/>
              </w:rPr>
              <w:t xml:space="preserve">Macchi </w:t>
            </w:r>
          </w:p>
          <w:p w:rsidR="00E829FC" w:rsidRPr="000C7800" w:rsidRDefault="00E829FC" w:rsidP="00F14FC9">
            <w:pPr>
              <w:rPr>
                <w:sz w:val="24"/>
                <w:szCs w:val="24"/>
              </w:rPr>
            </w:pPr>
          </w:p>
          <w:p w:rsidR="00E829FC" w:rsidRPr="000C7800" w:rsidRDefault="00E829FC" w:rsidP="00F14FC9">
            <w:pPr>
              <w:rPr>
                <w:sz w:val="24"/>
                <w:szCs w:val="24"/>
              </w:rPr>
            </w:pPr>
          </w:p>
          <w:p w:rsidR="00E829FC" w:rsidRDefault="00E829FC" w:rsidP="00F14FC9">
            <w:pPr>
              <w:rPr>
                <w:sz w:val="24"/>
                <w:szCs w:val="24"/>
              </w:rPr>
            </w:pPr>
          </w:p>
          <w:p w:rsidR="00E829FC" w:rsidRPr="000C7800" w:rsidRDefault="00E829FC" w:rsidP="00F14FC9">
            <w:pPr>
              <w:rPr>
                <w:sz w:val="24"/>
                <w:szCs w:val="24"/>
              </w:rPr>
            </w:pPr>
          </w:p>
        </w:tc>
        <w:tc>
          <w:tcPr>
            <w:tcW w:w="1770" w:type="dxa"/>
            <w:tcBorders>
              <w:top w:val="single" w:sz="4" w:space="0" w:color="auto"/>
              <w:left w:val="single" w:sz="4" w:space="0" w:color="auto"/>
              <w:bottom w:val="single" w:sz="4" w:space="0" w:color="auto"/>
              <w:right w:val="single" w:sz="4" w:space="0" w:color="auto"/>
            </w:tcBorders>
          </w:tcPr>
          <w:p w:rsidR="00E829FC" w:rsidRDefault="00E829FC" w:rsidP="00F14FC9">
            <w:pPr>
              <w:spacing w:line="480" w:lineRule="auto"/>
              <w:rPr>
                <w:sz w:val="24"/>
                <w:szCs w:val="24"/>
              </w:rPr>
            </w:pPr>
            <w:r>
              <w:rPr>
                <w:sz w:val="24"/>
                <w:szCs w:val="24"/>
              </w:rPr>
              <w:t>Bs.As Año 2005</w:t>
            </w:r>
          </w:p>
          <w:p w:rsidR="00E829FC" w:rsidRDefault="00E829FC" w:rsidP="00F14FC9">
            <w:pPr>
              <w:spacing w:line="480" w:lineRule="auto"/>
              <w:rPr>
                <w:sz w:val="24"/>
                <w:szCs w:val="24"/>
              </w:rPr>
            </w:pPr>
          </w:p>
          <w:p w:rsidR="00E829FC" w:rsidRDefault="00E829FC" w:rsidP="00F14FC9">
            <w:pPr>
              <w:spacing w:line="480" w:lineRule="auto"/>
              <w:rPr>
                <w:sz w:val="24"/>
                <w:szCs w:val="24"/>
              </w:rPr>
            </w:pPr>
          </w:p>
          <w:p w:rsidR="00E829FC" w:rsidRDefault="00E829FC" w:rsidP="00F14FC9">
            <w:pPr>
              <w:spacing w:line="480" w:lineRule="auto"/>
              <w:rPr>
                <w:sz w:val="24"/>
                <w:szCs w:val="24"/>
              </w:rPr>
            </w:pPr>
            <w:r>
              <w:rPr>
                <w:sz w:val="24"/>
                <w:szCs w:val="24"/>
              </w:rPr>
              <w:t>Año 2007.</w:t>
            </w:r>
          </w:p>
          <w:p w:rsidR="00E829FC" w:rsidRDefault="00E829FC" w:rsidP="00F14FC9">
            <w:pPr>
              <w:pStyle w:val="Textonotapie"/>
              <w:spacing w:line="480" w:lineRule="auto"/>
              <w:rPr>
                <w:sz w:val="24"/>
                <w:szCs w:val="24"/>
              </w:rPr>
            </w:pPr>
          </w:p>
          <w:p w:rsidR="00E829FC" w:rsidRPr="00A15FC5" w:rsidRDefault="00E829FC" w:rsidP="00F14FC9">
            <w:pPr>
              <w:pStyle w:val="Textonotapie"/>
              <w:spacing w:line="480" w:lineRule="auto"/>
              <w:rPr>
                <w:sz w:val="24"/>
                <w:szCs w:val="24"/>
              </w:rPr>
            </w:pPr>
            <w:r>
              <w:rPr>
                <w:sz w:val="24"/>
                <w:szCs w:val="24"/>
              </w:rPr>
              <w:t>Año 2.008</w:t>
            </w:r>
          </w:p>
          <w:p w:rsidR="00E829FC" w:rsidRPr="00A15FC5" w:rsidRDefault="00E829FC" w:rsidP="00F14FC9">
            <w:pPr>
              <w:pStyle w:val="Textonotapie"/>
              <w:spacing w:line="480" w:lineRule="auto"/>
              <w:rPr>
                <w:sz w:val="24"/>
                <w:szCs w:val="24"/>
              </w:rPr>
            </w:pPr>
          </w:p>
          <w:p w:rsidR="00E829FC" w:rsidRPr="00A15FC5" w:rsidRDefault="00E829FC" w:rsidP="00F14FC9">
            <w:pPr>
              <w:pStyle w:val="Textonotapie"/>
              <w:spacing w:line="480" w:lineRule="auto"/>
              <w:rPr>
                <w:sz w:val="24"/>
                <w:szCs w:val="24"/>
              </w:rPr>
            </w:pPr>
          </w:p>
          <w:p w:rsidR="00E829FC" w:rsidRDefault="00E829FC" w:rsidP="00F14FC9">
            <w:pPr>
              <w:pStyle w:val="Textonotapie"/>
              <w:spacing w:line="480" w:lineRule="auto"/>
              <w:rPr>
                <w:sz w:val="24"/>
                <w:szCs w:val="24"/>
              </w:rPr>
            </w:pPr>
            <w:r>
              <w:rPr>
                <w:sz w:val="24"/>
                <w:szCs w:val="24"/>
              </w:rPr>
              <w:t>Año 2.000</w:t>
            </w:r>
          </w:p>
          <w:p w:rsidR="00E829FC" w:rsidRPr="000C7800" w:rsidRDefault="00E829FC" w:rsidP="00F14FC9"/>
          <w:p w:rsidR="00E829FC" w:rsidRPr="000C7800" w:rsidRDefault="00E829FC" w:rsidP="00F14FC9"/>
          <w:p w:rsidR="00E829FC" w:rsidRDefault="00E829FC" w:rsidP="00F14FC9"/>
          <w:p w:rsidR="00E829FC" w:rsidRPr="000C7800" w:rsidRDefault="00E829FC" w:rsidP="00F14FC9"/>
        </w:tc>
      </w:tr>
      <w:tr w:rsidR="00E829FC" w:rsidTr="00F14FC9">
        <w:trPr>
          <w:cantSplit/>
        </w:trPr>
        <w:tc>
          <w:tcPr>
            <w:tcW w:w="8644" w:type="dxa"/>
            <w:gridSpan w:val="4"/>
            <w:tcBorders>
              <w:top w:val="single" w:sz="4" w:space="0" w:color="auto"/>
              <w:left w:val="single" w:sz="4" w:space="0" w:color="auto"/>
              <w:bottom w:val="single" w:sz="4" w:space="0" w:color="auto"/>
              <w:right w:val="single" w:sz="4" w:space="0" w:color="auto"/>
            </w:tcBorders>
          </w:tcPr>
          <w:p w:rsidR="00E829FC" w:rsidRDefault="00E829FC" w:rsidP="00F14FC9">
            <w:pPr>
              <w:rPr>
                <w:b/>
                <w:bCs/>
              </w:rPr>
            </w:pPr>
            <w:r>
              <w:rPr>
                <w:b/>
                <w:bCs/>
              </w:rPr>
              <w:t xml:space="preserve"> COMPLEMENTARIA</w:t>
            </w:r>
          </w:p>
        </w:tc>
      </w:tr>
      <w:tr w:rsidR="00E829FC" w:rsidTr="00F14FC9">
        <w:tc>
          <w:tcPr>
            <w:tcW w:w="2622" w:type="dxa"/>
            <w:tcBorders>
              <w:top w:val="single" w:sz="4" w:space="0" w:color="auto"/>
              <w:left w:val="single" w:sz="4" w:space="0" w:color="auto"/>
              <w:bottom w:val="single" w:sz="4" w:space="0" w:color="auto"/>
              <w:right w:val="single" w:sz="4" w:space="0" w:color="auto"/>
            </w:tcBorders>
          </w:tcPr>
          <w:p w:rsidR="00E829FC" w:rsidRDefault="00E829FC" w:rsidP="00F14FC9">
            <w:pPr>
              <w:jc w:val="center"/>
              <w:rPr>
                <w:b/>
                <w:bCs/>
                <w:sz w:val="16"/>
                <w:szCs w:val="16"/>
              </w:rPr>
            </w:pPr>
          </w:p>
          <w:p w:rsidR="00E829FC" w:rsidRDefault="00E829FC" w:rsidP="00F14FC9">
            <w:pPr>
              <w:jc w:val="center"/>
              <w:rPr>
                <w:b/>
                <w:bCs/>
                <w:sz w:val="16"/>
                <w:szCs w:val="16"/>
              </w:rPr>
            </w:pPr>
            <w:r>
              <w:rPr>
                <w:b/>
                <w:sz w:val="16"/>
                <w:szCs w:val="16"/>
              </w:rPr>
              <w:t>AUTOR</w:t>
            </w:r>
          </w:p>
        </w:tc>
        <w:tc>
          <w:tcPr>
            <w:tcW w:w="2126" w:type="dxa"/>
            <w:tcBorders>
              <w:top w:val="single" w:sz="4" w:space="0" w:color="auto"/>
              <w:left w:val="single" w:sz="4" w:space="0" w:color="auto"/>
              <w:bottom w:val="single" w:sz="4" w:space="0" w:color="auto"/>
              <w:right w:val="single" w:sz="4" w:space="0" w:color="auto"/>
            </w:tcBorders>
          </w:tcPr>
          <w:p w:rsidR="00E829FC" w:rsidRDefault="00E829FC" w:rsidP="00F14FC9">
            <w:pPr>
              <w:jc w:val="center"/>
              <w:rPr>
                <w:b/>
                <w:sz w:val="16"/>
                <w:szCs w:val="16"/>
              </w:rPr>
            </w:pPr>
          </w:p>
          <w:p w:rsidR="00E829FC" w:rsidRDefault="00E829FC" w:rsidP="00F14FC9">
            <w:pPr>
              <w:jc w:val="center"/>
              <w:rPr>
                <w:b/>
                <w:bCs/>
                <w:sz w:val="16"/>
                <w:szCs w:val="16"/>
              </w:rPr>
            </w:pPr>
            <w:r>
              <w:rPr>
                <w:b/>
                <w:sz w:val="16"/>
                <w:szCs w:val="16"/>
              </w:rPr>
              <w:t>TITULO</w:t>
            </w:r>
          </w:p>
        </w:tc>
        <w:tc>
          <w:tcPr>
            <w:tcW w:w="2126" w:type="dxa"/>
            <w:tcBorders>
              <w:top w:val="single" w:sz="4" w:space="0" w:color="auto"/>
              <w:left w:val="single" w:sz="4" w:space="0" w:color="auto"/>
              <w:bottom w:val="single" w:sz="4" w:space="0" w:color="auto"/>
              <w:right w:val="single" w:sz="4" w:space="0" w:color="auto"/>
            </w:tcBorders>
          </w:tcPr>
          <w:p w:rsidR="00E829FC" w:rsidRDefault="00E829FC" w:rsidP="00F14FC9">
            <w:pPr>
              <w:jc w:val="center"/>
              <w:rPr>
                <w:b/>
                <w:bCs/>
                <w:sz w:val="16"/>
                <w:szCs w:val="16"/>
              </w:rPr>
            </w:pPr>
          </w:p>
          <w:p w:rsidR="00E829FC" w:rsidRDefault="00E829FC" w:rsidP="00F14FC9">
            <w:pPr>
              <w:jc w:val="center"/>
              <w:rPr>
                <w:b/>
                <w:bCs/>
                <w:sz w:val="16"/>
                <w:szCs w:val="16"/>
              </w:rPr>
            </w:pPr>
            <w:r>
              <w:rPr>
                <w:b/>
                <w:bCs/>
                <w:sz w:val="16"/>
                <w:szCs w:val="16"/>
              </w:rPr>
              <w:t>EDITORIAL</w:t>
            </w:r>
          </w:p>
        </w:tc>
        <w:tc>
          <w:tcPr>
            <w:tcW w:w="1770" w:type="dxa"/>
            <w:tcBorders>
              <w:top w:val="single" w:sz="4" w:space="0" w:color="auto"/>
              <w:left w:val="single" w:sz="4" w:space="0" w:color="auto"/>
              <w:bottom w:val="single" w:sz="4" w:space="0" w:color="auto"/>
              <w:right w:val="single" w:sz="4" w:space="0" w:color="auto"/>
            </w:tcBorders>
          </w:tcPr>
          <w:p w:rsidR="00E829FC" w:rsidRDefault="00E829FC" w:rsidP="00F14FC9">
            <w:pPr>
              <w:jc w:val="center"/>
              <w:rPr>
                <w:b/>
                <w:bCs/>
                <w:sz w:val="16"/>
                <w:szCs w:val="16"/>
              </w:rPr>
            </w:pPr>
            <w:r>
              <w:rPr>
                <w:b/>
                <w:bCs/>
                <w:sz w:val="16"/>
                <w:szCs w:val="16"/>
              </w:rPr>
              <w:t xml:space="preserve">LUGAR Y ANO </w:t>
            </w:r>
            <w:r>
              <w:rPr>
                <w:b/>
                <w:bCs/>
                <w:sz w:val="16"/>
                <w:szCs w:val="16"/>
              </w:rPr>
              <w:br/>
              <w:t>DE EDICIÓN</w:t>
            </w:r>
          </w:p>
        </w:tc>
      </w:tr>
      <w:tr w:rsidR="00E829FC" w:rsidTr="00F14FC9">
        <w:tc>
          <w:tcPr>
            <w:tcW w:w="2622" w:type="dxa"/>
            <w:tcBorders>
              <w:top w:val="single" w:sz="4" w:space="0" w:color="auto"/>
              <w:left w:val="single" w:sz="4" w:space="0" w:color="auto"/>
              <w:bottom w:val="single" w:sz="4" w:space="0" w:color="auto"/>
              <w:right w:val="single" w:sz="4" w:space="0" w:color="auto"/>
            </w:tcBorders>
          </w:tcPr>
          <w:p w:rsidR="00E829FC" w:rsidRPr="00526C98" w:rsidRDefault="00E829FC" w:rsidP="00F14FC9">
            <w:pPr>
              <w:spacing w:line="480" w:lineRule="auto"/>
              <w:rPr>
                <w:sz w:val="22"/>
                <w:szCs w:val="22"/>
                <w:lang w:val="en-US"/>
              </w:rPr>
            </w:pPr>
            <w:r>
              <w:rPr>
                <w:sz w:val="22"/>
                <w:szCs w:val="22"/>
              </w:rPr>
              <w:t xml:space="preserve"> </w:t>
            </w:r>
            <w:r w:rsidRPr="00526C98">
              <w:rPr>
                <w:sz w:val="22"/>
                <w:szCs w:val="22"/>
                <w:lang w:val="en-US"/>
              </w:rPr>
              <w:t>1) Koontz- Weihrich- Cannice.</w:t>
            </w:r>
          </w:p>
          <w:p w:rsidR="00E829FC" w:rsidRPr="00526C98" w:rsidRDefault="00E829FC" w:rsidP="00F14FC9">
            <w:pPr>
              <w:spacing w:line="480" w:lineRule="auto"/>
              <w:rPr>
                <w:sz w:val="22"/>
                <w:szCs w:val="22"/>
                <w:lang w:val="en-US"/>
              </w:rPr>
            </w:pPr>
          </w:p>
          <w:p w:rsidR="00E829FC" w:rsidRPr="00526C98" w:rsidRDefault="00E829FC" w:rsidP="00F14FC9">
            <w:pPr>
              <w:spacing w:line="480" w:lineRule="auto"/>
              <w:rPr>
                <w:sz w:val="22"/>
                <w:szCs w:val="22"/>
                <w:lang w:val="en-US"/>
              </w:rPr>
            </w:pPr>
            <w:r w:rsidRPr="00526C98">
              <w:rPr>
                <w:sz w:val="22"/>
                <w:szCs w:val="22"/>
                <w:lang w:val="en-US"/>
              </w:rPr>
              <w:t>2) Prof. Almaraz Claudio</w:t>
            </w:r>
          </w:p>
          <w:p w:rsidR="00E829FC" w:rsidRPr="00526C98" w:rsidRDefault="00E829FC" w:rsidP="00F14FC9">
            <w:pPr>
              <w:spacing w:line="480" w:lineRule="auto"/>
              <w:rPr>
                <w:sz w:val="22"/>
                <w:szCs w:val="22"/>
                <w:lang w:val="en-US"/>
              </w:rPr>
            </w:pPr>
          </w:p>
          <w:p w:rsidR="00E829FC" w:rsidRPr="00526C98" w:rsidRDefault="00E829FC" w:rsidP="00F14FC9">
            <w:pPr>
              <w:spacing w:line="480" w:lineRule="auto"/>
              <w:rPr>
                <w:sz w:val="22"/>
                <w:szCs w:val="22"/>
                <w:lang w:val="en-US"/>
              </w:rPr>
            </w:pPr>
          </w:p>
        </w:tc>
        <w:tc>
          <w:tcPr>
            <w:tcW w:w="2126" w:type="dxa"/>
            <w:tcBorders>
              <w:top w:val="single" w:sz="4" w:space="0" w:color="auto"/>
              <w:left w:val="single" w:sz="4" w:space="0" w:color="auto"/>
              <w:bottom w:val="single" w:sz="4" w:space="0" w:color="auto"/>
              <w:right w:val="single" w:sz="4" w:space="0" w:color="auto"/>
            </w:tcBorders>
          </w:tcPr>
          <w:p w:rsidR="00E829FC" w:rsidRDefault="00E829FC" w:rsidP="00F14FC9">
            <w:pPr>
              <w:spacing w:line="480" w:lineRule="auto"/>
              <w:rPr>
                <w:sz w:val="22"/>
                <w:szCs w:val="22"/>
              </w:rPr>
            </w:pPr>
            <w:r>
              <w:rPr>
                <w:sz w:val="22"/>
                <w:szCs w:val="22"/>
              </w:rPr>
              <w:t>Administración una perspectiva global y empresarial.</w:t>
            </w:r>
          </w:p>
          <w:p w:rsidR="00E829FC" w:rsidRPr="00703C05" w:rsidRDefault="00E829FC" w:rsidP="00F14FC9">
            <w:pPr>
              <w:rPr>
                <w:sz w:val="22"/>
                <w:szCs w:val="22"/>
              </w:rPr>
            </w:pPr>
            <w:r>
              <w:rPr>
                <w:sz w:val="22"/>
                <w:szCs w:val="22"/>
              </w:rPr>
              <w:t xml:space="preserve">Guía de estudio de cada uno de los ejes temáticos.     </w:t>
            </w:r>
          </w:p>
        </w:tc>
        <w:tc>
          <w:tcPr>
            <w:tcW w:w="2126" w:type="dxa"/>
            <w:tcBorders>
              <w:top w:val="single" w:sz="4" w:space="0" w:color="auto"/>
              <w:left w:val="single" w:sz="4" w:space="0" w:color="auto"/>
              <w:bottom w:val="single" w:sz="4" w:space="0" w:color="auto"/>
              <w:right w:val="single" w:sz="4" w:space="0" w:color="auto"/>
            </w:tcBorders>
          </w:tcPr>
          <w:p w:rsidR="00E829FC" w:rsidRPr="00703C05" w:rsidRDefault="00E829FC" w:rsidP="00F14FC9">
            <w:pPr>
              <w:spacing w:line="480" w:lineRule="auto"/>
              <w:rPr>
                <w:sz w:val="22"/>
                <w:szCs w:val="22"/>
              </w:rPr>
            </w:pPr>
            <w:r>
              <w:rPr>
                <w:sz w:val="22"/>
                <w:szCs w:val="22"/>
              </w:rPr>
              <w:t>Mc Graw Hill</w:t>
            </w:r>
          </w:p>
        </w:tc>
        <w:tc>
          <w:tcPr>
            <w:tcW w:w="1770" w:type="dxa"/>
            <w:tcBorders>
              <w:top w:val="single" w:sz="4" w:space="0" w:color="auto"/>
              <w:left w:val="single" w:sz="4" w:space="0" w:color="auto"/>
              <w:bottom w:val="single" w:sz="4" w:space="0" w:color="auto"/>
              <w:right w:val="single" w:sz="4" w:space="0" w:color="auto"/>
            </w:tcBorders>
          </w:tcPr>
          <w:p w:rsidR="00E829FC" w:rsidRPr="00703C05" w:rsidRDefault="00E829FC" w:rsidP="00F14FC9">
            <w:pPr>
              <w:pStyle w:val="Textonotapie"/>
              <w:spacing w:line="480" w:lineRule="auto"/>
              <w:rPr>
                <w:sz w:val="22"/>
                <w:szCs w:val="22"/>
              </w:rPr>
            </w:pPr>
            <w:r>
              <w:rPr>
                <w:sz w:val="22"/>
                <w:szCs w:val="22"/>
              </w:rPr>
              <w:t>Año 2.009</w:t>
            </w:r>
          </w:p>
          <w:p w:rsidR="00E829FC" w:rsidRPr="00703C05" w:rsidRDefault="00E829FC" w:rsidP="00F14FC9">
            <w:pPr>
              <w:pStyle w:val="Textonotapie"/>
              <w:spacing w:line="480" w:lineRule="auto"/>
              <w:rPr>
                <w:sz w:val="22"/>
                <w:szCs w:val="22"/>
              </w:rPr>
            </w:pPr>
          </w:p>
          <w:p w:rsidR="00E829FC" w:rsidRPr="00703C05" w:rsidRDefault="00E829FC" w:rsidP="00F14FC9">
            <w:pPr>
              <w:pStyle w:val="Textonotapie"/>
              <w:spacing w:line="480" w:lineRule="auto"/>
              <w:rPr>
                <w:sz w:val="22"/>
                <w:szCs w:val="22"/>
              </w:rPr>
            </w:pPr>
          </w:p>
          <w:p w:rsidR="00E829FC" w:rsidRPr="00703C05" w:rsidRDefault="00E829FC" w:rsidP="00F14FC9">
            <w:pPr>
              <w:pStyle w:val="Textonotapie"/>
              <w:spacing w:line="480" w:lineRule="auto"/>
              <w:rPr>
                <w:sz w:val="22"/>
                <w:szCs w:val="22"/>
              </w:rPr>
            </w:pPr>
            <w:r>
              <w:rPr>
                <w:sz w:val="22"/>
                <w:szCs w:val="22"/>
              </w:rPr>
              <w:t>2.011</w:t>
            </w:r>
          </w:p>
        </w:tc>
      </w:tr>
    </w:tbl>
    <w:p w:rsidR="00E829FC" w:rsidRDefault="00E829FC" w:rsidP="00E829FC">
      <w:pPr>
        <w:rPr>
          <w:b/>
        </w:rPr>
      </w:pPr>
    </w:p>
    <w:p w:rsidR="00E829FC" w:rsidRDefault="00E829FC" w:rsidP="00E829FC">
      <w:pPr>
        <w:rPr>
          <w:sz w:val="24"/>
          <w:szCs w:val="24"/>
        </w:rPr>
      </w:pPr>
    </w:p>
    <w:p w:rsidR="00E829FC" w:rsidRDefault="00E829FC" w:rsidP="00E829FC">
      <w:r>
        <w:rPr>
          <w:sz w:val="24"/>
          <w:szCs w:val="24"/>
        </w:rPr>
        <w:t xml:space="preserve">Salta, 22 de Marzo </w:t>
      </w:r>
      <w:r w:rsidR="00F6237F">
        <w:rPr>
          <w:sz w:val="24"/>
          <w:szCs w:val="24"/>
        </w:rPr>
        <w:t>de 2.020</w:t>
      </w:r>
      <w:r>
        <w:tab/>
      </w:r>
      <w:r>
        <w:tab/>
      </w:r>
      <w:r>
        <w:tab/>
        <w:t xml:space="preserve"> </w:t>
      </w:r>
    </w:p>
    <w:p w:rsidR="00E829FC" w:rsidRDefault="00E829FC" w:rsidP="00E829FC">
      <w:r>
        <w:t xml:space="preserve">                                                                           </w:t>
      </w:r>
    </w:p>
    <w:p w:rsidR="00E829FC" w:rsidRDefault="00E829FC" w:rsidP="00E829FC"/>
    <w:p w:rsidR="00E829FC" w:rsidRDefault="00E829FC" w:rsidP="00E829FC">
      <w:pPr>
        <w:rPr>
          <w:sz w:val="24"/>
          <w:szCs w:val="24"/>
        </w:rPr>
      </w:pPr>
      <w:r>
        <w:t xml:space="preserve">                                                                                                           </w:t>
      </w:r>
      <w:r>
        <w:rPr>
          <w:sz w:val="24"/>
          <w:szCs w:val="24"/>
        </w:rPr>
        <w:t>Prof. Almaraz, Claudio</w:t>
      </w:r>
    </w:p>
    <w:p w:rsidR="00E829FC" w:rsidRPr="00E93F1A" w:rsidRDefault="00E829FC" w:rsidP="00E829FC">
      <w:r>
        <w:rPr>
          <w:sz w:val="24"/>
          <w:szCs w:val="24"/>
        </w:rPr>
        <w:t xml:space="preserve">                                                                                   Profesor en Comercio Exterior</w:t>
      </w:r>
      <w:r>
        <w:t xml:space="preserve"> </w:t>
      </w:r>
    </w:p>
    <w:p w:rsidR="006521B6" w:rsidRDefault="0047229F"/>
    <w:sectPr w:rsidR="006521B6" w:rsidSect="00F6237F">
      <w:pgSz w:w="11906" w:h="16838"/>
      <w:pgMar w:top="567"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8224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DBA6A8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14313E5"/>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CE8380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2037401"/>
    <w:multiLevelType w:val="multilevel"/>
    <w:tmpl w:val="57A84E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0D2CF4"/>
    <w:multiLevelType w:val="hybridMultilevel"/>
    <w:tmpl w:val="793A1388"/>
    <w:lvl w:ilvl="0" w:tplc="0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53664F5"/>
    <w:multiLevelType w:val="multilevel"/>
    <w:tmpl w:val="8DAA37D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402832"/>
    <w:multiLevelType w:val="singleLevel"/>
    <w:tmpl w:val="0C0A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7"/>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9FC"/>
    <w:rsid w:val="00076B1C"/>
    <w:rsid w:val="0036686C"/>
    <w:rsid w:val="0047229F"/>
    <w:rsid w:val="00476E92"/>
    <w:rsid w:val="00AF1A46"/>
    <w:rsid w:val="00BB7FC9"/>
    <w:rsid w:val="00E829FC"/>
    <w:rsid w:val="00F623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681C1-921E-494C-84FC-3B241EE5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FC"/>
    <w:pPr>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E829FC"/>
    <w:pPr>
      <w:keepNext/>
      <w:spacing w:line="480" w:lineRule="auto"/>
      <w:outlineLvl w:val="0"/>
    </w:pPr>
    <w:rPr>
      <w:b/>
      <w:bCs/>
      <w:szCs w:val="24"/>
    </w:rPr>
  </w:style>
  <w:style w:type="paragraph" w:styleId="Ttulo2">
    <w:name w:val="heading 2"/>
    <w:basedOn w:val="Normal"/>
    <w:next w:val="Normal"/>
    <w:link w:val="Ttulo2Car"/>
    <w:qFormat/>
    <w:rsid w:val="00E829FC"/>
    <w:pPr>
      <w:keepNext/>
      <w:spacing w:line="480" w:lineRule="auto"/>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829FC"/>
    <w:rPr>
      <w:rFonts w:ascii="Times New Roman" w:eastAsia="Times New Roman" w:hAnsi="Times New Roman" w:cs="Times New Roman"/>
      <w:b/>
      <w:bCs/>
      <w:sz w:val="20"/>
      <w:szCs w:val="24"/>
      <w:lang w:val="es-ES" w:eastAsia="es-ES"/>
    </w:rPr>
  </w:style>
  <w:style w:type="character" w:customStyle="1" w:styleId="Ttulo2Car">
    <w:name w:val="Título 2 Car"/>
    <w:basedOn w:val="Fuentedeprrafopredeter"/>
    <w:link w:val="Ttulo2"/>
    <w:rsid w:val="00E829FC"/>
    <w:rPr>
      <w:rFonts w:ascii="Times New Roman" w:eastAsia="Times New Roman" w:hAnsi="Times New Roman" w:cs="Times New Roman"/>
      <w:b/>
      <w:bCs/>
      <w:sz w:val="20"/>
      <w:szCs w:val="20"/>
      <w:lang w:val="es-ES" w:eastAsia="es-ES"/>
    </w:rPr>
  </w:style>
  <w:style w:type="paragraph" w:styleId="Textonotapie">
    <w:name w:val="footnote text"/>
    <w:basedOn w:val="Normal"/>
    <w:link w:val="TextonotapieCar"/>
    <w:semiHidden/>
    <w:rsid w:val="00E829FC"/>
  </w:style>
  <w:style w:type="character" w:customStyle="1" w:styleId="TextonotapieCar">
    <w:name w:val="Texto nota pie Car"/>
    <w:basedOn w:val="Fuentedeprrafopredeter"/>
    <w:link w:val="Textonotapie"/>
    <w:semiHidden/>
    <w:rsid w:val="00E829FC"/>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829FC"/>
    <w:pPr>
      <w:jc w:val="right"/>
    </w:pPr>
    <w:rPr>
      <w:b/>
      <w:bCs/>
      <w:lang w:val="es-MX"/>
    </w:rPr>
  </w:style>
  <w:style w:type="character" w:customStyle="1" w:styleId="TextoindependienteCar">
    <w:name w:val="Texto independiente Car"/>
    <w:basedOn w:val="Fuentedeprrafopredeter"/>
    <w:link w:val="Textoindependiente"/>
    <w:rsid w:val="00E829FC"/>
    <w:rPr>
      <w:rFonts w:ascii="Times New Roman" w:eastAsia="Times New Roman" w:hAnsi="Times New Roman" w:cs="Times New Roman"/>
      <w:b/>
      <w:bCs/>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6696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claudioalmaraz1971@gmail.com</cp:lastModifiedBy>
  <cp:revision>2</cp:revision>
  <dcterms:created xsi:type="dcterms:W3CDTF">2020-09-09T22:33:00Z</dcterms:created>
  <dcterms:modified xsi:type="dcterms:W3CDTF">2020-09-09T22:33:00Z</dcterms:modified>
</cp:coreProperties>
</file>