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0D1765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(DESDE EL 27 DE abril AL 08 DE </w:t>
      </w:r>
      <w:proofErr w:type="spellStart"/>
      <w:r>
        <w:rPr>
          <w:rFonts w:ascii="Arial" w:hAnsi="Arial" w:cs="Arial"/>
          <w:b/>
          <w:sz w:val="24"/>
          <w:szCs w:val="24"/>
        </w:rPr>
        <w:t>may</w:t>
      </w:r>
      <w:proofErr w:type="spellEnd"/>
      <w:r w:rsidR="00190B41">
        <w:rPr>
          <w:rFonts w:ascii="Arial" w:hAnsi="Arial" w:cs="Arial"/>
          <w:b/>
          <w:sz w:val="24"/>
          <w:szCs w:val="24"/>
        </w:rPr>
        <w:t xml:space="preserve"> 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0D176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__Química Orgánica 2</w:t>
      </w:r>
      <w:r w:rsidR="00595CD2">
        <w:rPr>
          <w:rFonts w:ascii="Arial" w:hAnsi="Arial" w:cs="Arial"/>
          <w:b/>
          <w:sz w:val="24"/>
          <w:szCs w:val="24"/>
        </w:rPr>
        <w:t>___________________</w:t>
      </w:r>
      <w:r w:rsidR="00B61939"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_</w:t>
      </w:r>
      <w:r w:rsidR="00B61939">
        <w:rPr>
          <w:rFonts w:ascii="Arial" w:hAnsi="Arial" w:cs="Arial"/>
          <w:b/>
          <w:sz w:val="24"/>
          <w:szCs w:val="24"/>
        </w:rPr>
        <w:t>Godoy Asis Ileana</w:t>
      </w:r>
      <w:r>
        <w:rPr>
          <w:rFonts w:ascii="Arial" w:hAnsi="Arial" w:cs="Arial"/>
          <w:b/>
          <w:sz w:val="24"/>
          <w:szCs w:val="24"/>
        </w:rPr>
        <w:t>_______</w:t>
      </w:r>
      <w:r w:rsidR="00B61939">
        <w:rPr>
          <w:rFonts w:ascii="Arial" w:hAnsi="Arial" w:cs="Arial"/>
          <w:b/>
          <w:sz w:val="24"/>
          <w:szCs w:val="24"/>
        </w:rPr>
        <w:t>_____________</w:t>
      </w:r>
    </w:p>
    <w:p w:rsidR="00595CD2" w:rsidRDefault="000D176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Lunes y miércoles</w:t>
      </w:r>
      <w:r w:rsidR="00B61939">
        <w:rPr>
          <w:rFonts w:ascii="Arial" w:hAnsi="Arial" w:cs="Arial"/>
          <w:b/>
          <w:sz w:val="24"/>
          <w:szCs w:val="24"/>
        </w:rPr>
        <w:t xml:space="preserve"> </w:t>
      </w:r>
      <w:r w:rsidR="00ED6E35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ab/>
        <w:t>HORARIO: 14:15   HASTA 16</w:t>
      </w:r>
      <w:r w:rsidR="00B61939">
        <w:rPr>
          <w:rFonts w:ascii="Arial" w:hAnsi="Arial" w:cs="Arial"/>
          <w:b/>
          <w:sz w:val="24"/>
          <w:szCs w:val="24"/>
        </w:rPr>
        <w:t>:15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C30AC3" w:rsidRPr="00BF2711" w:rsidRDefault="000D1765" w:rsidP="00732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71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C30AC3" w:rsidRPr="00BF271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B61939" w:rsidRPr="00BF271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30AC3" w:rsidRPr="00BF27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F2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y 29/04</w:t>
            </w:r>
            <w:r w:rsidR="00B61939" w:rsidRPr="00BF27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32BFA" w:rsidRPr="00BF2711">
              <w:rPr>
                <w:rFonts w:ascii="Times New Roman" w:hAnsi="Times New Roman" w:cs="Times New Roman"/>
                <w:sz w:val="24"/>
                <w:szCs w:val="24"/>
              </w:rPr>
              <w:t>ALDEHIDOS Y CETONAS. Estructura y nomenclatura de los compuestos carbonilicos. Propiedades físicas de aldehídos y cetonas: polaridad y puntos de ebullición, solubilidad.</w:t>
            </w:r>
          </w:p>
          <w:p w:rsidR="00C30AC3" w:rsidRPr="00BF2711" w:rsidRDefault="00C30AC3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EE9" w:rsidRPr="00BF2711" w:rsidRDefault="00732BFA" w:rsidP="00732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71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C30AC3" w:rsidRPr="00BF2711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 w:rsidRPr="00BF2711">
              <w:rPr>
                <w:rFonts w:ascii="Times New Roman" w:hAnsi="Times New Roman" w:cs="Times New Roman"/>
                <w:b/>
                <w:sz w:val="24"/>
                <w:szCs w:val="24"/>
              </w:rPr>
              <w:t>5 y 06/05</w:t>
            </w:r>
            <w:r w:rsidR="00B83E10" w:rsidRPr="00BF27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F2711">
              <w:rPr>
                <w:rFonts w:ascii="Times New Roman" w:hAnsi="Times New Roman" w:cs="Times New Roman"/>
                <w:sz w:val="24"/>
                <w:szCs w:val="24"/>
              </w:rPr>
              <w:t xml:space="preserve">aldehídos y cetonas. Métodos de obtención. Principales  reacciones químicas: adición nucleofílica de agua, cianuro de hidrogeno, bisulfito de sodio, de alcoholes, reactivos nitrogenados. Reducción. Acidez de hidrógenos α. Condensación </w:t>
            </w:r>
            <w:proofErr w:type="spellStart"/>
            <w:r w:rsidRPr="00BF2711">
              <w:rPr>
                <w:rFonts w:ascii="Times New Roman" w:hAnsi="Times New Roman" w:cs="Times New Roman"/>
                <w:sz w:val="24"/>
                <w:szCs w:val="24"/>
              </w:rPr>
              <w:t>aldolica</w:t>
            </w:r>
            <w:proofErr w:type="spellEnd"/>
            <w:r w:rsidRPr="00BF2711">
              <w:rPr>
                <w:rFonts w:ascii="Times New Roman" w:hAnsi="Times New Roman" w:cs="Times New Roman"/>
                <w:sz w:val="24"/>
                <w:szCs w:val="24"/>
              </w:rPr>
              <w:t xml:space="preserve">. Reacción de </w:t>
            </w:r>
            <w:proofErr w:type="spellStart"/>
            <w:r w:rsidRPr="00BF2711">
              <w:rPr>
                <w:rFonts w:ascii="Times New Roman" w:hAnsi="Times New Roman" w:cs="Times New Roman"/>
                <w:sz w:val="24"/>
                <w:szCs w:val="24"/>
              </w:rPr>
              <w:t>Cannizzaro</w:t>
            </w:r>
            <w:proofErr w:type="spellEnd"/>
            <w:r w:rsidRPr="00BF2711">
              <w:rPr>
                <w:rFonts w:ascii="Times New Roman" w:hAnsi="Times New Roman" w:cs="Times New Roman"/>
                <w:sz w:val="24"/>
                <w:szCs w:val="24"/>
              </w:rPr>
              <w:t xml:space="preserve">. Reacción de </w:t>
            </w:r>
            <w:proofErr w:type="spellStart"/>
            <w:r w:rsidRPr="00BF2711">
              <w:rPr>
                <w:rFonts w:ascii="Times New Roman" w:hAnsi="Times New Roman" w:cs="Times New Roman"/>
                <w:sz w:val="24"/>
                <w:szCs w:val="24"/>
              </w:rPr>
              <w:t>haloformo</w:t>
            </w:r>
            <w:proofErr w:type="spellEnd"/>
            <w:r w:rsidRPr="00BF2711">
              <w:rPr>
                <w:rFonts w:ascii="Times New Roman" w:hAnsi="Times New Roman" w:cs="Times New Roman"/>
                <w:sz w:val="24"/>
                <w:szCs w:val="24"/>
              </w:rPr>
              <w:t>. Oxidación. Ejemplos de aldehídos y cetonas de interés</w:t>
            </w:r>
          </w:p>
          <w:p w:rsidR="00732BFA" w:rsidRPr="00BF2711" w:rsidRDefault="00732BFA" w:rsidP="00732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840D34" w:rsidRPr="00190B41" w:rsidRDefault="00732BFA" w:rsidP="00732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/04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y 29/04</w:t>
            </w:r>
            <w:r w:rsidR="00840D34" w:rsidRPr="00190B41">
              <w:rPr>
                <w:rFonts w:ascii="Times New Roman" w:hAnsi="Times New Roman" w:cs="Times New Roman"/>
                <w:sz w:val="24"/>
                <w:szCs w:val="24"/>
              </w:rPr>
              <w:t>: L</w:t>
            </w:r>
            <w:r w:rsidR="00EB0D40" w:rsidRPr="00190B41">
              <w:rPr>
                <w:rFonts w:ascii="Times New Roman" w:hAnsi="Times New Roman" w:cs="Times New Roman"/>
                <w:sz w:val="24"/>
                <w:szCs w:val="24"/>
              </w:rPr>
              <w:t>eer el material adjunt</w:t>
            </w:r>
            <w:r w:rsidR="00C30AC3" w:rsidRPr="00190B41">
              <w:rPr>
                <w:rFonts w:ascii="Times New Roman" w:hAnsi="Times New Roman" w:cs="Times New Roman"/>
                <w:sz w:val="24"/>
                <w:szCs w:val="24"/>
              </w:rPr>
              <w:t xml:space="preserve">o: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Aldehídos y cetonas – teoría  2020</w:t>
            </w:r>
          </w:p>
          <w:p w:rsidR="00C30AC3" w:rsidRPr="00190B41" w:rsidRDefault="00C30AC3" w:rsidP="00595CD2">
            <w:pPr>
              <w:rPr>
                <w:rFonts w:ascii="Times New Roman" w:hAnsi="Times New Roman" w:cs="Times New Roman"/>
              </w:rPr>
            </w:pPr>
          </w:p>
          <w:p w:rsidR="00EB0D40" w:rsidRPr="00190B41" w:rsidRDefault="00732BFA" w:rsidP="00595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RESPONDER EL CUESTIONARIO  TP N°1: Aldehídos y cetonas.</w:t>
            </w:r>
          </w:p>
          <w:p w:rsidR="00840D34" w:rsidRPr="00190B41" w:rsidRDefault="00840D34" w:rsidP="00EB0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C6B" w:rsidRPr="00190B41" w:rsidRDefault="00732BFA" w:rsidP="00EB0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y 06/05: leer el material adjunto: Propiedades químicas de aldehídos y cetonas.</w:t>
            </w:r>
          </w:p>
          <w:p w:rsidR="00732BFA" w:rsidRDefault="00732BFA" w:rsidP="00EB0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CD2" w:rsidRPr="00B83E10" w:rsidRDefault="00732BFA" w:rsidP="00732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Resolver el TP N°1: Aldehídos y cetonas.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840D34" w:rsidRPr="00BF2711" w:rsidRDefault="00840D34" w:rsidP="00840D34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s-AR"/>
              </w:rPr>
            </w:pPr>
            <w:r w:rsidRPr="00BF2711">
              <w:rPr>
                <w:rFonts w:ascii="Times New Roman" w:hAnsi="Times New Roman" w:cs="Times New Roman"/>
                <w:lang w:val="es-AR"/>
              </w:rPr>
              <w:t>Godoy A</w:t>
            </w:r>
            <w:r w:rsidR="00C30AC3" w:rsidRPr="00BF2711">
              <w:rPr>
                <w:rFonts w:ascii="Times New Roman" w:hAnsi="Times New Roman" w:cs="Times New Roman"/>
                <w:lang w:val="es-AR"/>
              </w:rPr>
              <w:t>sis Ileana</w:t>
            </w:r>
            <w:r w:rsidR="00732BFA" w:rsidRPr="00BF2711">
              <w:rPr>
                <w:rFonts w:ascii="Times New Roman" w:hAnsi="Times New Roman" w:cs="Times New Roman"/>
                <w:lang w:val="es-AR"/>
              </w:rPr>
              <w:t xml:space="preserve"> (2020).Aldehídos y cetonas</w:t>
            </w:r>
            <w:r w:rsidRPr="00BF2711">
              <w:rPr>
                <w:rFonts w:ascii="Times New Roman" w:hAnsi="Times New Roman" w:cs="Times New Roman"/>
                <w:lang w:val="es-AR"/>
              </w:rPr>
              <w:t xml:space="preserve">. </w:t>
            </w:r>
            <w:r w:rsidR="00732BFA" w:rsidRPr="00BF2711">
              <w:rPr>
                <w:rFonts w:ascii="Times New Roman" w:hAnsi="Times New Roman" w:cs="Times New Roman"/>
                <w:lang w:val="es-AR"/>
              </w:rPr>
              <w:t xml:space="preserve">Química </w:t>
            </w:r>
            <w:proofErr w:type="spellStart"/>
            <w:r w:rsidR="00732BFA" w:rsidRPr="00BF2711">
              <w:rPr>
                <w:rFonts w:ascii="Times New Roman" w:hAnsi="Times New Roman" w:cs="Times New Roman"/>
                <w:lang w:val="es-AR"/>
              </w:rPr>
              <w:t>organica</w:t>
            </w:r>
            <w:proofErr w:type="spellEnd"/>
            <w:r w:rsidR="00732BFA" w:rsidRPr="00BF2711">
              <w:rPr>
                <w:rFonts w:ascii="Times New Roman" w:hAnsi="Times New Roman" w:cs="Times New Roman"/>
                <w:lang w:val="es-AR"/>
              </w:rPr>
              <w:t xml:space="preserve"> 2.</w:t>
            </w:r>
            <w:r w:rsidR="00C30AC3" w:rsidRPr="00BF2711">
              <w:rPr>
                <w:rFonts w:ascii="Times New Roman" w:hAnsi="Times New Roman" w:cs="Times New Roman"/>
                <w:lang w:val="es-AR"/>
              </w:rPr>
              <w:t xml:space="preserve"> </w:t>
            </w:r>
            <w:r w:rsidR="00B83E10" w:rsidRPr="00BF2711">
              <w:rPr>
                <w:rFonts w:ascii="Times New Roman" w:hAnsi="Times New Roman" w:cs="Times New Roman"/>
                <w:lang w:val="es-AR"/>
              </w:rPr>
              <w:t xml:space="preserve"> </w:t>
            </w: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I.S.P.S</w:t>
            </w:r>
            <w:r w:rsidR="00B83E10" w:rsidRPr="00BF2711">
              <w:rPr>
                <w:rFonts w:ascii="Times New Roman" w:hAnsi="Times New Roman" w:cs="Times New Roman"/>
                <w:lang w:val="es-AR"/>
              </w:rPr>
              <w:t>altaN°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 6005.</w:t>
            </w:r>
          </w:p>
          <w:p w:rsidR="00595CD2" w:rsidRPr="00BF2711" w:rsidRDefault="00D362A0" w:rsidP="00D362A0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s-AR"/>
              </w:rPr>
            </w:pPr>
            <w:r w:rsidRPr="00BF2711">
              <w:rPr>
                <w:rFonts w:ascii="Times New Roman" w:hAnsi="Times New Roman" w:cs="Times New Roman"/>
                <w:lang w:val="es-AR"/>
              </w:rPr>
              <w:t xml:space="preserve">Godoy </w:t>
            </w: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asis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 Ileana. </w:t>
            </w:r>
            <w:proofErr w:type="gramStart"/>
            <w:r w:rsidRPr="00BF2711">
              <w:rPr>
                <w:rFonts w:ascii="Times New Roman" w:hAnsi="Times New Roman" w:cs="Times New Roman"/>
                <w:lang w:val="es-AR"/>
              </w:rPr>
              <w:t>Propiedades química de aldehídos  y</w:t>
            </w:r>
            <w:proofErr w:type="gramEnd"/>
            <w:r w:rsidRPr="00BF2711">
              <w:rPr>
                <w:rFonts w:ascii="Times New Roman" w:hAnsi="Times New Roman" w:cs="Times New Roman"/>
                <w:lang w:val="es-AR"/>
              </w:rPr>
              <w:t xml:space="preserve"> cetonas.</w:t>
            </w:r>
          </w:p>
          <w:p w:rsidR="00D362A0" w:rsidRPr="00BF2711" w:rsidRDefault="00D362A0" w:rsidP="00D362A0">
            <w:pPr>
              <w:pStyle w:val="Prrafodelista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2711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Autino</w:t>
            </w:r>
            <w:proofErr w:type="spellEnd"/>
            <w:r w:rsidRPr="00BF2711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 xml:space="preserve"> J.C.; </w:t>
            </w:r>
            <w:proofErr w:type="spellStart"/>
            <w:r w:rsidRPr="00BF2711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Romanelli</w:t>
            </w:r>
            <w:proofErr w:type="spellEnd"/>
            <w:r w:rsidRPr="00BF2711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 xml:space="preserve"> G.; Ruiz D.M. Introducción a la química orgánica. </w:t>
            </w:r>
            <w:proofErr w:type="spellStart"/>
            <w:r w:rsidRPr="00BF2711">
              <w:rPr>
                <w:rFonts w:ascii="Times New Roman" w:hAnsi="Times New Roman" w:cs="Times New Roman"/>
                <w:sz w:val="24"/>
                <w:szCs w:val="24"/>
              </w:rPr>
              <w:t>Ed.Edulp</w:t>
            </w:r>
            <w:proofErr w:type="spellEnd"/>
            <w:r w:rsidRPr="00BF2711">
              <w:rPr>
                <w:rFonts w:ascii="Times New Roman" w:hAnsi="Times New Roman" w:cs="Times New Roman"/>
                <w:sz w:val="24"/>
                <w:szCs w:val="24"/>
              </w:rPr>
              <w:t>. UNLP. 2013.</w:t>
            </w:r>
          </w:p>
          <w:p w:rsidR="00D362A0" w:rsidRPr="00BF2711" w:rsidRDefault="00D362A0" w:rsidP="00D362A0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s-AR"/>
              </w:rPr>
            </w:pP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Wade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 L.G. </w:t>
            </w:r>
            <w:r w:rsidRPr="00BF2711">
              <w:rPr>
                <w:rFonts w:ascii="Times New Roman" w:hAnsi="Times New Roman" w:cs="Times New Roman"/>
                <w:i/>
                <w:lang w:val="es-AR"/>
              </w:rPr>
              <w:t>Química orgánica</w:t>
            </w:r>
            <w:r w:rsidRPr="00BF2711">
              <w:rPr>
                <w:rFonts w:ascii="Times New Roman" w:hAnsi="Times New Roman" w:cs="Times New Roman"/>
                <w:lang w:val="es-AR"/>
              </w:rPr>
              <w:t xml:space="preserve">. </w:t>
            </w: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Pearson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 </w:t>
            </w: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educ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. México. 2011. Disponible en </w:t>
            </w: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classroom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 código de clase: bb2rt2y.</w:t>
            </w:r>
          </w:p>
          <w:p w:rsidR="00D362A0" w:rsidRPr="00C30AC3" w:rsidRDefault="00D362A0" w:rsidP="00BF2711">
            <w:pPr>
              <w:pStyle w:val="Default"/>
              <w:ind w:left="720"/>
              <w:rPr>
                <w:rFonts w:ascii="Arial" w:hAnsi="Arial" w:cs="Arial"/>
                <w:sz w:val="32"/>
                <w:szCs w:val="32"/>
                <w:lang w:val="es-AR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909B6"/>
    <w:multiLevelType w:val="hybridMultilevel"/>
    <w:tmpl w:val="E5CEBBF2"/>
    <w:lvl w:ilvl="0" w:tplc="44B2B3D8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66D65"/>
    <w:multiLevelType w:val="hybridMultilevel"/>
    <w:tmpl w:val="C5F4D392"/>
    <w:lvl w:ilvl="0" w:tplc="1A6AC7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B174D4"/>
    <w:multiLevelType w:val="hybridMultilevel"/>
    <w:tmpl w:val="4538D174"/>
    <w:lvl w:ilvl="0" w:tplc="44E8CC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590C"/>
    <w:rsid w:val="00025AC2"/>
    <w:rsid w:val="000925B4"/>
    <w:rsid w:val="00092C6B"/>
    <w:rsid w:val="000D1765"/>
    <w:rsid w:val="00114084"/>
    <w:rsid w:val="00163CCC"/>
    <w:rsid w:val="00190B41"/>
    <w:rsid w:val="002E6227"/>
    <w:rsid w:val="004E4D14"/>
    <w:rsid w:val="00536273"/>
    <w:rsid w:val="005833A4"/>
    <w:rsid w:val="00595CD2"/>
    <w:rsid w:val="006611B1"/>
    <w:rsid w:val="006725DE"/>
    <w:rsid w:val="00680C97"/>
    <w:rsid w:val="00715515"/>
    <w:rsid w:val="00732BFA"/>
    <w:rsid w:val="00840D34"/>
    <w:rsid w:val="008742A0"/>
    <w:rsid w:val="009311C4"/>
    <w:rsid w:val="009F590C"/>
    <w:rsid w:val="00A65CDC"/>
    <w:rsid w:val="00B41EE9"/>
    <w:rsid w:val="00B61939"/>
    <w:rsid w:val="00B83E10"/>
    <w:rsid w:val="00BA27E0"/>
    <w:rsid w:val="00BF2711"/>
    <w:rsid w:val="00C018DE"/>
    <w:rsid w:val="00C05BFE"/>
    <w:rsid w:val="00C30AC3"/>
    <w:rsid w:val="00C7230B"/>
    <w:rsid w:val="00CC031E"/>
    <w:rsid w:val="00D362A0"/>
    <w:rsid w:val="00D721E7"/>
    <w:rsid w:val="00E11EC6"/>
    <w:rsid w:val="00EB0D40"/>
    <w:rsid w:val="00ED6E35"/>
    <w:rsid w:val="00F45C89"/>
    <w:rsid w:val="00FF5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3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30AC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8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user</cp:lastModifiedBy>
  <cp:revision>2</cp:revision>
  <cp:lastPrinted>2020-03-16T18:23:00Z</cp:lastPrinted>
  <dcterms:created xsi:type="dcterms:W3CDTF">2020-04-27T18:08:00Z</dcterms:created>
  <dcterms:modified xsi:type="dcterms:W3CDTF">2020-04-27T18:08:00Z</dcterms:modified>
</cp:coreProperties>
</file>