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7E0" w:rsidRPr="006725DE" w:rsidRDefault="00595CD2" w:rsidP="006725DE">
      <w:pPr>
        <w:jc w:val="center"/>
        <w:rPr>
          <w:rFonts w:ascii="Bodoni MT Condensed" w:hAnsi="Bodoni MT Condensed" w:cs="Arial"/>
          <w:b/>
          <w:sz w:val="36"/>
          <w:szCs w:val="36"/>
          <w:u w:val="single"/>
        </w:rPr>
      </w:pPr>
      <w:r w:rsidRPr="006725DE">
        <w:rPr>
          <w:rFonts w:ascii="Bodoni MT Condensed" w:hAnsi="Bodoni MT Condensed" w:cs="Arial"/>
          <w:b/>
          <w:sz w:val="36"/>
          <w:szCs w:val="36"/>
          <w:u w:val="single"/>
        </w:rPr>
        <w:t>INSTITUTO SUPERIOR DEL PROFESORADO DE SALTA Nro. 6005</w:t>
      </w:r>
    </w:p>
    <w:p w:rsidR="006725DE" w:rsidRPr="006725DE" w:rsidRDefault="00595CD2" w:rsidP="006725DE">
      <w:pPr>
        <w:rPr>
          <w:rFonts w:ascii="Arial" w:hAnsi="Arial" w:cs="Arial"/>
          <w:b/>
          <w:sz w:val="28"/>
          <w:szCs w:val="28"/>
          <w:u w:val="single"/>
        </w:rPr>
      </w:pPr>
      <w:r w:rsidRPr="006725DE">
        <w:rPr>
          <w:rFonts w:ascii="Arial" w:hAnsi="Arial" w:cs="Arial"/>
          <w:b/>
          <w:sz w:val="28"/>
          <w:szCs w:val="28"/>
          <w:u w:val="single"/>
        </w:rPr>
        <w:t>PLAN PEDAGOGICO</w:t>
      </w:r>
      <w:r w:rsidR="006725DE" w:rsidRPr="006725DE">
        <w:rPr>
          <w:rFonts w:ascii="Arial" w:hAnsi="Arial" w:cs="Arial"/>
          <w:b/>
          <w:sz w:val="28"/>
          <w:szCs w:val="28"/>
          <w:u w:val="single"/>
        </w:rPr>
        <w:t>: Profesorado de Educación Secundaria en Química</w:t>
      </w:r>
    </w:p>
    <w:p w:rsidR="00595CD2" w:rsidRDefault="00595CD2" w:rsidP="00595CD2">
      <w:pPr>
        <w:jc w:val="center"/>
        <w:rPr>
          <w:rFonts w:ascii="Arial" w:hAnsi="Arial" w:cs="Arial"/>
          <w:b/>
          <w:sz w:val="24"/>
          <w:szCs w:val="24"/>
        </w:rPr>
      </w:pPr>
      <w:r w:rsidRPr="00595CD2">
        <w:rPr>
          <w:rFonts w:ascii="Arial" w:hAnsi="Arial" w:cs="Arial"/>
          <w:b/>
          <w:sz w:val="24"/>
          <w:szCs w:val="24"/>
        </w:rPr>
        <w:t>(DESDE EL 16 DE MARZO AL 31 DE MARZO</w:t>
      </w:r>
      <w:r w:rsidR="00ED6E35">
        <w:rPr>
          <w:rFonts w:ascii="Arial" w:hAnsi="Arial" w:cs="Arial"/>
          <w:b/>
          <w:sz w:val="24"/>
          <w:szCs w:val="24"/>
        </w:rPr>
        <w:t xml:space="preserve"> de 2020</w:t>
      </w:r>
      <w:r w:rsidRPr="00595CD2">
        <w:rPr>
          <w:rFonts w:ascii="Arial" w:hAnsi="Arial" w:cs="Arial"/>
          <w:b/>
          <w:sz w:val="24"/>
          <w:szCs w:val="24"/>
        </w:rPr>
        <w:t>)</w:t>
      </w:r>
    </w:p>
    <w:p w:rsidR="00595CD2" w:rsidRDefault="00595CD2" w:rsidP="00595CD2">
      <w:pPr>
        <w:jc w:val="both"/>
        <w:rPr>
          <w:rFonts w:ascii="Arial" w:hAnsi="Arial" w:cs="Arial"/>
          <w:b/>
          <w:sz w:val="24"/>
          <w:szCs w:val="24"/>
        </w:rPr>
      </w:pPr>
    </w:p>
    <w:p w:rsidR="00595CD2" w:rsidRDefault="00595CD2" w:rsidP="00595CD2">
      <w:pPr>
        <w:jc w:val="both"/>
        <w:rPr>
          <w:rFonts w:ascii="Arial" w:hAnsi="Arial" w:cs="Arial"/>
          <w:b/>
          <w:sz w:val="24"/>
          <w:szCs w:val="24"/>
        </w:rPr>
      </w:pPr>
      <w:r>
        <w:rPr>
          <w:rFonts w:ascii="Arial" w:hAnsi="Arial" w:cs="Arial"/>
          <w:b/>
          <w:sz w:val="24"/>
          <w:szCs w:val="24"/>
        </w:rPr>
        <w:t>ASIGNATURA:</w:t>
      </w:r>
      <w:r w:rsidR="00D90F5A">
        <w:rPr>
          <w:rFonts w:ascii="Arial" w:hAnsi="Arial" w:cs="Arial"/>
          <w:b/>
          <w:sz w:val="24"/>
          <w:szCs w:val="24"/>
        </w:rPr>
        <w:t xml:space="preserve"> Taller: La Sistematización de las Prácticas en la Escuela Secundaria </w:t>
      </w:r>
    </w:p>
    <w:p w:rsidR="00595CD2" w:rsidRDefault="00595CD2" w:rsidP="00595CD2">
      <w:pPr>
        <w:jc w:val="both"/>
        <w:rPr>
          <w:rFonts w:ascii="Arial" w:hAnsi="Arial" w:cs="Arial"/>
          <w:b/>
          <w:sz w:val="24"/>
          <w:szCs w:val="24"/>
        </w:rPr>
      </w:pPr>
      <w:r>
        <w:rPr>
          <w:rFonts w:ascii="Arial" w:hAnsi="Arial" w:cs="Arial"/>
          <w:b/>
          <w:sz w:val="24"/>
          <w:szCs w:val="24"/>
        </w:rPr>
        <w:t xml:space="preserve">APELLIDO Y </w:t>
      </w:r>
      <w:r w:rsidR="00D90F5A">
        <w:rPr>
          <w:rFonts w:ascii="Arial" w:hAnsi="Arial" w:cs="Arial"/>
          <w:b/>
          <w:sz w:val="24"/>
          <w:szCs w:val="24"/>
        </w:rPr>
        <w:t>NOMBRE DEL DOCENTE: Peloc Silvina Mabel</w:t>
      </w:r>
    </w:p>
    <w:p w:rsidR="00D90F5A" w:rsidRDefault="00D90F5A" w:rsidP="00595CD2">
      <w:pPr>
        <w:jc w:val="both"/>
        <w:rPr>
          <w:rFonts w:ascii="Arial" w:hAnsi="Arial" w:cs="Arial"/>
          <w:b/>
          <w:sz w:val="24"/>
          <w:szCs w:val="24"/>
        </w:rPr>
      </w:pPr>
      <w:r>
        <w:rPr>
          <w:rFonts w:ascii="Arial" w:hAnsi="Arial" w:cs="Arial"/>
          <w:b/>
          <w:sz w:val="24"/>
          <w:szCs w:val="24"/>
        </w:rPr>
        <w:t xml:space="preserve">DIA: Lunes </w:t>
      </w:r>
      <w:r w:rsidR="00625A81">
        <w:rPr>
          <w:rFonts w:ascii="Arial" w:hAnsi="Arial" w:cs="Arial"/>
          <w:b/>
          <w:sz w:val="24"/>
          <w:szCs w:val="24"/>
        </w:rPr>
        <w:t>30</w:t>
      </w:r>
      <w:bookmarkStart w:id="0" w:name="_GoBack"/>
      <w:bookmarkEnd w:id="0"/>
      <w:r>
        <w:rPr>
          <w:rFonts w:ascii="Arial" w:hAnsi="Arial" w:cs="Arial"/>
          <w:b/>
          <w:sz w:val="24"/>
          <w:szCs w:val="24"/>
        </w:rPr>
        <w:t>-03-2020</w:t>
      </w:r>
      <w:r w:rsidR="00ED6E35">
        <w:rPr>
          <w:rFonts w:ascii="Arial" w:hAnsi="Arial" w:cs="Arial"/>
          <w:b/>
          <w:sz w:val="24"/>
          <w:szCs w:val="24"/>
        </w:rPr>
        <w:t xml:space="preserve">            </w:t>
      </w:r>
      <w:r w:rsidR="00595CD2">
        <w:rPr>
          <w:rFonts w:ascii="Arial" w:hAnsi="Arial" w:cs="Arial"/>
          <w:b/>
          <w:sz w:val="24"/>
          <w:szCs w:val="24"/>
        </w:rPr>
        <w:tab/>
      </w:r>
    </w:p>
    <w:p w:rsidR="00595CD2" w:rsidRPr="00185CD9" w:rsidRDefault="00595CD2" w:rsidP="00185CD9">
      <w:pPr>
        <w:jc w:val="both"/>
        <w:rPr>
          <w:rFonts w:ascii="Arial" w:hAnsi="Arial" w:cs="Arial"/>
          <w:b/>
          <w:sz w:val="24"/>
          <w:szCs w:val="24"/>
        </w:rPr>
      </w:pPr>
      <w:r>
        <w:rPr>
          <w:rFonts w:ascii="Arial" w:hAnsi="Arial" w:cs="Arial"/>
          <w:b/>
          <w:sz w:val="24"/>
          <w:szCs w:val="24"/>
        </w:rPr>
        <w:t xml:space="preserve">HORARIO: </w:t>
      </w:r>
      <w:r w:rsidR="00D90F5A" w:rsidRPr="00D90F5A">
        <w:rPr>
          <w:rFonts w:ascii="Arial" w:hAnsi="Arial" w:cs="Arial"/>
          <w:b/>
          <w:sz w:val="24"/>
          <w:szCs w:val="24"/>
        </w:rPr>
        <w:t>16</w:t>
      </w:r>
      <w:r w:rsidR="00D90F5A">
        <w:rPr>
          <w:rFonts w:ascii="Arial" w:hAnsi="Arial" w:cs="Arial"/>
          <w:b/>
          <w:sz w:val="24"/>
          <w:szCs w:val="24"/>
        </w:rPr>
        <w:t>:</w:t>
      </w:r>
      <w:r w:rsidR="00D90F5A" w:rsidRPr="00D90F5A">
        <w:rPr>
          <w:rFonts w:ascii="Arial" w:hAnsi="Arial" w:cs="Arial"/>
          <w:b/>
          <w:sz w:val="24"/>
          <w:szCs w:val="24"/>
        </w:rPr>
        <w:t>15</w:t>
      </w:r>
      <w:r w:rsidR="00D90F5A">
        <w:rPr>
          <w:rFonts w:ascii="Arial" w:hAnsi="Arial" w:cs="Arial"/>
          <w:b/>
          <w:sz w:val="24"/>
          <w:szCs w:val="24"/>
        </w:rPr>
        <w:t xml:space="preserve"> Hs a 18:15 Hs. </w:t>
      </w:r>
    </w:p>
    <w:tbl>
      <w:tblPr>
        <w:tblStyle w:val="Tablaconcuadrcula"/>
        <w:tblW w:w="0" w:type="auto"/>
        <w:tblLook w:val="04A0" w:firstRow="1" w:lastRow="0" w:firstColumn="1" w:lastColumn="0" w:noHBand="0" w:noVBand="1"/>
      </w:tblPr>
      <w:tblGrid>
        <w:gridCol w:w="10195"/>
      </w:tblGrid>
      <w:tr w:rsidR="00595CD2" w:rsidTr="00595CD2">
        <w:tc>
          <w:tcPr>
            <w:tcW w:w="10195" w:type="dxa"/>
          </w:tcPr>
          <w:p w:rsidR="00595CD2" w:rsidRPr="00595CD2" w:rsidRDefault="004E4D14" w:rsidP="00595CD2">
            <w:pPr>
              <w:jc w:val="center"/>
              <w:rPr>
                <w:rFonts w:ascii="Arial" w:hAnsi="Arial" w:cs="Arial"/>
                <w:b/>
                <w:sz w:val="32"/>
                <w:szCs w:val="32"/>
              </w:rPr>
            </w:pPr>
            <w:r>
              <w:rPr>
                <w:rFonts w:ascii="Arial" w:hAnsi="Arial" w:cs="Arial"/>
                <w:b/>
                <w:sz w:val="32"/>
                <w:szCs w:val="32"/>
              </w:rPr>
              <w:t>CONTENIDO</w:t>
            </w:r>
            <w:r w:rsidR="00595CD2" w:rsidRPr="00595CD2">
              <w:rPr>
                <w:rFonts w:ascii="Arial" w:hAnsi="Arial" w:cs="Arial"/>
                <w:b/>
                <w:sz w:val="32"/>
                <w:szCs w:val="32"/>
              </w:rPr>
              <w:t xml:space="preserve"> O TEMA A DESARROLLAR</w:t>
            </w:r>
          </w:p>
        </w:tc>
      </w:tr>
      <w:tr w:rsidR="00595CD2" w:rsidTr="00595CD2">
        <w:tc>
          <w:tcPr>
            <w:tcW w:w="10195" w:type="dxa"/>
          </w:tcPr>
          <w:p w:rsidR="00595CD2" w:rsidRDefault="00595CD2" w:rsidP="00E117B2">
            <w:pPr>
              <w:rPr>
                <w:rFonts w:ascii="Arial" w:hAnsi="Arial" w:cs="Arial"/>
                <w:sz w:val="32"/>
                <w:szCs w:val="32"/>
              </w:rPr>
            </w:pPr>
          </w:p>
          <w:p w:rsidR="00B41EE9" w:rsidRDefault="00447568" w:rsidP="00E117B2">
            <w:pPr>
              <w:jc w:val="center"/>
              <w:rPr>
                <w:rFonts w:ascii="Arial" w:hAnsi="Arial" w:cs="Arial"/>
                <w:sz w:val="24"/>
                <w:szCs w:val="24"/>
              </w:rPr>
            </w:pPr>
            <w:r w:rsidRPr="009E08A4">
              <w:rPr>
                <w:rFonts w:ascii="Arial" w:hAnsi="Arial" w:cs="Arial"/>
                <w:sz w:val="24"/>
                <w:szCs w:val="24"/>
              </w:rPr>
              <w:t>Estrategias de Enseñanza y Aprendizaje:</w:t>
            </w:r>
            <w:r w:rsidR="00903BC8">
              <w:rPr>
                <w:rFonts w:ascii="Arial" w:hAnsi="Arial" w:cs="Arial"/>
                <w:sz w:val="24"/>
                <w:szCs w:val="24"/>
              </w:rPr>
              <w:t xml:space="preserve"> Técnica</w:t>
            </w:r>
            <w:r w:rsidRPr="009E08A4">
              <w:rPr>
                <w:rFonts w:ascii="Arial" w:hAnsi="Arial" w:cs="Arial"/>
                <w:sz w:val="24"/>
                <w:szCs w:val="24"/>
              </w:rPr>
              <w:t xml:space="preserve"> Estudio Dirigido</w:t>
            </w:r>
          </w:p>
          <w:p w:rsidR="00E117B2" w:rsidRPr="00E117B2" w:rsidRDefault="00E117B2" w:rsidP="00E117B2">
            <w:pPr>
              <w:jc w:val="center"/>
              <w:rPr>
                <w:rFonts w:ascii="Arial" w:hAnsi="Arial" w:cs="Arial"/>
                <w:sz w:val="24"/>
                <w:szCs w:val="24"/>
              </w:rPr>
            </w:pP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t>GUIA O ACTIVIDADES</w:t>
            </w:r>
          </w:p>
        </w:tc>
      </w:tr>
      <w:tr w:rsidR="00595CD2" w:rsidRPr="009E08A4" w:rsidTr="00595CD2">
        <w:tc>
          <w:tcPr>
            <w:tcW w:w="10195" w:type="dxa"/>
          </w:tcPr>
          <w:p w:rsidR="00491E24" w:rsidRPr="00491E24" w:rsidRDefault="00491E24" w:rsidP="00491E24">
            <w:pPr>
              <w:jc w:val="both"/>
              <w:rPr>
                <w:rFonts w:ascii="Arial" w:hAnsi="Arial" w:cs="Arial"/>
                <w:sz w:val="24"/>
                <w:szCs w:val="24"/>
              </w:rPr>
            </w:pPr>
            <w:r w:rsidRPr="00491E24">
              <w:rPr>
                <w:rFonts w:ascii="Arial" w:hAnsi="Arial" w:cs="Arial"/>
                <w:sz w:val="24"/>
                <w:szCs w:val="24"/>
              </w:rPr>
              <w:t xml:space="preserve">La enseñanza de la Química, como toda tarea pedagógica-didáctica es compleja y sus características específicas y su organización curricular exigen un gran esfuerzo, conocimiento y compromiso en el docente para poder responder el desafío de despertar en los estudiantes el interés por esta disciplina y ser el mediador que acompañe a éste en su proceso de aprendizaje. </w:t>
            </w:r>
          </w:p>
          <w:p w:rsidR="00491E24" w:rsidRPr="00491E24" w:rsidRDefault="00491E24" w:rsidP="00491E24">
            <w:pPr>
              <w:jc w:val="both"/>
              <w:rPr>
                <w:rFonts w:ascii="Arial" w:hAnsi="Arial" w:cs="Arial"/>
                <w:sz w:val="24"/>
                <w:szCs w:val="24"/>
              </w:rPr>
            </w:pPr>
            <w:r w:rsidRPr="00491E24">
              <w:rPr>
                <w:rFonts w:ascii="Arial" w:hAnsi="Arial" w:cs="Arial"/>
                <w:sz w:val="24"/>
                <w:szCs w:val="24"/>
              </w:rPr>
              <w:t xml:space="preserve">Es por esto que como futuros docentes de Química, debemos conocer diferentes Estrategias de enseñanza y aprendizaje para lograr despertar el interés de los alumnos en el aprendizaje de la Química.  </w:t>
            </w:r>
          </w:p>
          <w:p w:rsidR="00491E24" w:rsidRPr="00491E24" w:rsidRDefault="00491E24" w:rsidP="00491E24">
            <w:pPr>
              <w:jc w:val="both"/>
              <w:rPr>
                <w:rFonts w:ascii="Arial" w:hAnsi="Arial" w:cs="Arial"/>
                <w:sz w:val="24"/>
                <w:szCs w:val="24"/>
              </w:rPr>
            </w:pPr>
          </w:p>
          <w:p w:rsidR="00491E24" w:rsidRPr="00491E24" w:rsidRDefault="00491E24" w:rsidP="00491E24">
            <w:pPr>
              <w:jc w:val="both"/>
              <w:rPr>
                <w:rFonts w:ascii="Arial" w:hAnsi="Arial" w:cs="Arial"/>
                <w:sz w:val="24"/>
                <w:szCs w:val="24"/>
              </w:rPr>
            </w:pPr>
            <w:r w:rsidRPr="00491E24">
              <w:rPr>
                <w:rFonts w:ascii="Arial" w:hAnsi="Arial" w:cs="Arial"/>
                <w:sz w:val="24"/>
                <w:szCs w:val="24"/>
              </w:rPr>
              <w:t>En esta ocasión vamos a realizar la descripción de una Técnica de Enseñanza “Estudio Dirigido”.</w:t>
            </w:r>
          </w:p>
          <w:p w:rsidR="00491E24" w:rsidRDefault="00491E24" w:rsidP="00EA6DF9">
            <w:pPr>
              <w:jc w:val="center"/>
              <w:rPr>
                <w:rFonts w:ascii="Arial" w:hAnsi="Arial" w:cs="Arial"/>
                <w:b/>
                <w:sz w:val="24"/>
                <w:szCs w:val="24"/>
                <w:u w:val="single"/>
              </w:rPr>
            </w:pPr>
            <w:r w:rsidRPr="00EA6DF9">
              <w:rPr>
                <w:rFonts w:ascii="Arial" w:hAnsi="Arial" w:cs="Arial"/>
                <w:b/>
                <w:sz w:val="24"/>
                <w:szCs w:val="24"/>
                <w:u w:val="single"/>
              </w:rPr>
              <w:t>TÉCNICA: ESTUDIO DIRIGIDO</w:t>
            </w:r>
          </w:p>
          <w:p w:rsidR="00EA6DF9" w:rsidRPr="00EA6DF9" w:rsidRDefault="00EA6DF9" w:rsidP="00EA6DF9">
            <w:pPr>
              <w:jc w:val="center"/>
              <w:rPr>
                <w:rFonts w:ascii="Arial" w:hAnsi="Arial" w:cs="Arial"/>
                <w:b/>
                <w:sz w:val="24"/>
                <w:szCs w:val="24"/>
                <w:u w:val="single"/>
              </w:rPr>
            </w:pPr>
          </w:p>
          <w:p w:rsidR="00491E24" w:rsidRPr="00EA6DF9" w:rsidRDefault="00491E24" w:rsidP="00EA6DF9">
            <w:pPr>
              <w:jc w:val="center"/>
              <w:rPr>
                <w:rFonts w:ascii="Arial" w:hAnsi="Arial" w:cs="Arial"/>
                <w:b/>
                <w:sz w:val="24"/>
                <w:szCs w:val="24"/>
              </w:rPr>
            </w:pPr>
            <w:r w:rsidRPr="00EA6DF9">
              <w:rPr>
                <w:rFonts w:ascii="Arial" w:hAnsi="Arial" w:cs="Arial"/>
                <w:b/>
                <w:sz w:val="24"/>
                <w:szCs w:val="24"/>
              </w:rPr>
              <w:t>Descripción</w:t>
            </w:r>
          </w:p>
          <w:p w:rsidR="00491E24" w:rsidRPr="00491E24" w:rsidRDefault="00491E24" w:rsidP="00491E24">
            <w:pPr>
              <w:jc w:val="both"/>
              <w:rPr>
                <w:rFonts w:ascii="Arial" w:hAnsi="Arial" w:cs="Arial"/>
                <w:sz w:val="24"/>
                <w:szCs w:val="24"/>
              </w:rPr>
            </w:pPr>
            <w:r w:rsidRPr="00491E24">
              <w:rPr>
                <w:rFonts w:ascii="Arial" w:hAnsi="Arial" w:cs="Arial"/>
                <w:sz w:val="24"/>
                <w:szCs w:val="24"/>
              </w:rPr>
              <w:t>Un Estudio Dirigido consiste en hacer que el alumno, individualmente o en grupo estudie un tema o unidad, con la extensión y profundidad deseadas por el docente, basándose en una guía elaborada por este.</w:t>
            </w:r>
          </w:p>
          <w:p w:rsidR="00491E24" w:rsidRPr="00491E24" w:rsidRDefault="00491E24" w:rsidP="00491E24">
            <w:pPr>
              <w:jc w:val="both"/>
              <w:rPr>
                <w:rFonts w:ascii="Arial" w:hAnsi="Arial" w:cs="Arial"/>
                <w:sz w:val="24"/>
                <w:szCs w:val="24"/>
              </w:rPr>
            </w:pPr>
            <w:r w:rsidRPr="00491E24">
              <w:rPr>
                <w:rFonts w:ascii="Arial" w:hAnsi="Arial" w:cs="Arial"/>
                <w:sz w:val="24"/>
                <w:szCs w:val="24"/>
              </w:rPr>
              <w:t>Dos condiciones son ind</w:t>
            </w:r>
            <w:r w:rsidR="009E1ABF">
              <w:rPr>
                <w:rFonts w:ascii="Arial" w:hAnsi="Arial" w:cs="Arial"/>
                <w:sz w:val="24"/>
                <w:szCs w:val="24"/>
              </w:rPr>
              <w:t>ispensables para la marcha del Estudio D</w:t>
            </w:r>
            <w:r w:rsidRPr="00491E24">
              <w:rPr>
                <w:rFonts w:ascii="Arial" w:hAnsi="Arial" w:cs="Arial"/>
                <w:sz w:val="24"/>
                <w:szCs w:val="24"/>
              </w:rPr>
              <w:t>irigido: La planificación correcta de las sesiones de clase y la presencia del docente.</w:t>
            </w:r>
          </w:p>
          <w:p w:rsidR="00491E24" w:rsidRPr="00491E24" w:rsidRDefault="00491E24" w:rsidP="00491E24">
            <w:pPr>
              <w:jc w:val="both"/>
              <w:rPr>
                <w:rFonts w:ascii="Arial" w:hAnsi="Arial" w:cs="Arial"/>
                <w:sz w:val="24"/>
                <w:szCs w:val="24"/>
              </w:rPr>
            </w:pPr>
            <w:r w:rsidRPr="00491E24">
              <w:rPr>
                <w:rFonts w:ascii="Arial" w:hAnsi="Arial" w:cs="Arial"/>
                <w:sz w:val="24"/>
                <w:szCs w:val="24"/>
              </w:rPr>
              <w:t>Este método pretende que el alumno domine un tema de estudio precisando el asunto y dándole pautas para un mejor logro, se procura proporcionar técnicas para elevar y estimular los procesos del pensamiento razonando de manera que su aprendizaje sea efectivo.</w:t>
            </w:r>
          </w:p>
          <w:p w:rsidR="00491E24" w:rsidRPr="00EA6DF9" w:rsidRDefault="00491E24" w:rsidP="00EA6DF9">
            <w:pPr>
              <w:jc w:val="center"/>
              <w:rPr>
                <w:rFonts w:ascii="Arial" w:hAnsi="Arial" w:cs="Arial"/>
                <w:b/>
                <w:sz w:val="24"/>
                <w:szCs w:val="24"/>
              </w:rPr>
            </w:pPr>
            <w:r w:rsidRPr="00EA6DF9">
              <w:rPr>
                <w:rFonts w:ascii="Arial" w:hAnsi="Arial" w:cs="Arial"/>
                <w:b/>
                <w:sz w:val="24"/>
                <w:szCs w:val="24"/>
              </w:rPr>
              <w:t>Desarrollo</w:t>
            </w:r>
          </w:p>
          <w:p w:rsidR="00491E24" w:rsidRPr="00491E24" w:rsidRDefault="00491E24" w:rsidP="00491E24">
            <w:pPr>
              <w:jc w:val="both"/>
              <w:rPr>
                <w:rFonts w:ascii="Arial" w:hAnsi="Arial" w:cs="Arial"/>
                <w:sz w:val="24"/>
                <w:szCs w:val="24"/>
              </w:rPr>
            </w:pPr>
            <w:r w:rsidRPr="00491E24">
              <w:rPr>
                <w:rFonts w:ascii="Arial" w:hAnsi="Arial" w:cs="Arial"/>
                <w:sz w:val="24"/>
                <w:szCs w:val="24"/>
              </w:rPr>
              <w:t xml:space="preserve">1- El docente hace una presentación motivadora del tema de estudio y da instrucciones generales para la realización del mismo. </w:t>
            </w:r>
          </w:p>
          <w:p w:rsidR="00491E24" w:rsidRPr="00491E24" w:rsidRDefault="00491E24" w:rsidP="00491E24">
            <w:pPr>
              <w:jc w:val="both"/>
              <w:rPr>
                <w:rFonts w:ascii="Arial" w:hAnsi="Arial" w:cs="Arial"/>
                <w:sz w:val="24"/>
                <w:szCs w:val="24"/>
              </w:rPr>
            </w:pPr>
            <w:r w:rsidRPr="00491E24">
              <w:rPr>
                <w:rFonts w:ascii="Arial" w:hAnsi="Arial" w:cs="Arial"/>
                <w:sz w:val="24"/>
                <w:szCs w:val="24"/>
              </w:rPr>
              <w:t>2- A continuación el docente distribuye la guía, previamente elaborada por el mismo y que contiene todas las instrucciones necesarias para la realización del estudio de un tema determinado.</w:t>
            </w:r>
          </w:p>
          <w:p w:rsidR="00491E24" w:rsidRPr="00491E24" w:rsidRDefault="00491E24" w:rsidP="00491E24">
            <w:pPr>
              <w:jc w:val="both"/>
              <w:rPr>
                <w:rFonts w:ascii="Arial" w:hAnsi="Arial" w:cs="Arial"/>
                <w:sz w:val="24"/>
                <w:szCs w:val="24"/>
              </w:rPr>
            </w:pPr>
            <w:r w:rsidRPr="00491E24">
              <w:rPr>
                <w:rFonts w:ascii="Arial" w:hAnsi="Arial" w:cs="Arial"/>
                <w:sz w:val="24"/>
                <w:szCs w:val="24"/>
              </w:rPr>
              <w:t>3- El docente concede cierto tiempo para contestar a preguntas de los alumnos y aclarar posibles dudas, antes de comenzar el estudio propiamente dicho.</w:t>
            </w:r>
          </w:p>
          <w:p w:rsidR="00491E24" w:rsidRPr="00491E24" w:rsidRDefault="00491E24" w:rsidP="00491E24">
            <w:pPr>
              <w:jc w:val="both"/>
              <w:rPr>
                <w:rFonts w:ascii="Arial" w:hAnsi="Arial" w:cs="Arial"/>
                <w:sz w:val="24"/>
                <w:szCs w:val="24"/>
              </w:rPr>
            </w:pPr>
            <w:r w:rsidRPr="00491E24">
              <w:rPr>
                <w:rFonts w:ascii="Arial" w:hAnsi="Arial" w:cs="Arial"/>
                <w:sz w:val="24"/>
                <w:szCs w:val="24"/>
              </w:rPr>
              <w:t xml:space="preserve">4- Los alumnos se ponen a trabajar en silencio, siempre que encuentren una dificultad mayor, considerada insuperable, llamaran al profesor que los ayudará individualmente o grupalmente no resolviendo la dificultad, sino señalando caminos que lleven a superarla. </w:t>
            </w:r>
          </w:p>
          <w:p w:rsidR="00491E24" w:rsidRPr="00491E24" w:rsidRDefault="00491E24" w:rsidP="00491E24">
            <w:pPr>
              <w:jc w:val="both"/>
              <w:rPr>
                <w:rFonts w:ascii="Arial" w:hAnsi="Arial" w:cs="Arial"/>
                <w:sz w:val="24"/>
                <w:szCs w:val="24"/>
              </w:rPr>
            </w:pPr>
            <w:r w:rsidRPr="00491E24">
              <w:rPr>
                <w:rFonts w:ascii="Arial" w:hAnsi="Arial" w:cs="Arial"/>
                <w:sz w:val="24"/>
                <w:szCs w:val="24"/>
              </w:rPr>
              <w:t xml:space="preserve">5- Terminado el tiempo de estudio, los alumnos voluntariamente o por indicación del profesor harán  la presentación de su trabajo a la clase, acompañada de discusión. </w:t>
            </w:r>
          </w:p>
          <w:p w:rsidR="00491E24" w:rsidRPr="00491E24" w:rsidRDefault="00491E24" w:rsidP="00491E24">
            <w:pPr>
              <w:jc w:val="both"/>
              <w:rPr>
                <w:rFonts w:ascii="Arial" w:hAnsi="Arial" w:cs="Arial"/>
                <w:sz w:val="24"/>
                <w:szCs w:val="24"/>
              </w:rPr>
            </w:pPr>
            <w:r w:rsidRPr="00491E24">
              <w:rPr>
                <w:rFonts w:ascii="Arial" w:hAnsi="Arial" w:cs="Arial"/>
                <w:sz w:val="24"/>
                <w:szCs w:val="24"/>
              </w:rPr>
              <w:t>Esta presentación puede ser efectuada por más de un estudiante, presentando cada uno de ellos un punto del estudio dirigido. Todas las exposiciones van acompañadas de discusión, dado que todos están al corriente del tema tratado.</w:t>
            </w:r>
          </w:p>
          <w:p w:rsidR="00491E24" w:rsidRPr="00491E24" w:rsidRDefault="00491E24" w:rsidP="00491E24">
            <w:pPr>
              <w:jc w:val="both"/>
              <w:rPr>
                <w:rFonts w:ascii="Arial" w:hAnsi="Arial" w:cs="Arial"/>
                <w:sz w:val="24"/>
                <w:szCs w:val="24"/>
              </w:rPr>
            </w:pPr>
            <w:r w:rsidRPr="00491E24">
              <w:rPr>
                <w:rFonts w:ascii="Arial" w:hAnsi="Arial" w:cs="Arial"/>
                <w:sz w:val="24"/>
                <w:szCs w:val="24"/>
              </w:rPr>
              <w:lastRenderedPageBreak/>
              <w:t xml:space="preserve"> 6- A Continuación, el docente hace una apreciación de la labor de la clase en los términos ya expresados anteriormente. </w:t>
            </w:r>
          </w:p>
          <w:p w:rsidR="00491E24" w:rsidRPr="00491E24" w:rsidRDefault="00491E24" w:rsidP="00491E24">
            <w:pPr>
              <w:jc w:val="both"/>
              <w:rPr>
                <w:rFonts w:ascii="Arial" w:hAnsi="Arial" w:cs="Arial"/>
                <w:sz w:val="24"/>
                <w:szCs w:val="24"/>
              </w:rPr>
            </w:pPr>
            <w:r w:rsidRPr="00491E24">
              <w:rPr>
                <w:rFonts w:ascii="Arial" w:hAnsi="Arial" w:cs="Arial"/>
                <w:sz w:val="24"/>
                <w:szCs w:val="24"/>
              </w:rPr>
              <w:t>7- Finalmente se efectúa  la verificación del aprendizaje.</w:t>
            </w:r>
          </w:p>
          <w:p w:rsidR="00491E24" w:rsidRPr="00491E24" w:rsidRDefault="00491E24" w:rsidP="00491E24">
            <w:pPr>
              <w:jc w:val="both"/>
              <w:rPr>
                <w:rFonts w:ascii="Arial" w:hAnsi="Arial" w:cs="Arial"/>
                <w:sz w:val="24"/>
                <w:szCs w:val="24"/>
              </w:rPr>
            </w:pPr>
          </w:p>
          <w:p w:rsidR="00491E24" w:rsidRPr="00EA6DF9" w:rsidRDefault="00491E24" w:rsidP="00EA6DF9">
            <w:pPr>
              <w:jc w:val="center"/>
              <w:rPr>
                <w:rFonts w:ascii="Arial" w:hAnsi="Arial" w:cs="Arial"/>
                <w:b/>
                <w:sz w:val="24"/>
                <w:szCs w:val="24"/>
                <w:u w:val="single"/>
              </w:rPr>
            </w:pPr>
            <w:r w:rsidRPr="00EA6DF9">
              <w:rPr>
                <w:rFonts w:ascii="Arial" w:hAnsi="Arial" w:cs="Arial"/>
                <w:b/>
                <w:sz w:val="24"/>
                <w:szCs w:val="24"/>
                <w:u w:val="single"/>
              </w:rPr>
              <w:t>ACTIVIDADES</w:t>
            </w:r>
          </w:p>
          <w:p w:rsidR="00491E24" w:rsidRPr="00491E24" w:rsidRDefault="00491E24" w:rsidP="00491E24">
            <w:pPr>
              <w:jc w:val="both"/>
              <w:rPr>
                <w:rFonts w:ascii="Arial" w:hAnsi="Arial" w:cs="Arial"/>
                <w:sz w:val="24"/>
                <w:szCs w:val="24"/>
              </w:rPr>
            </w:pPr>
            <w:r w:rsidRPr="00EA6DF9">
              <w:rPr>
                <w:rFonts w:ascii="Arial" w:hAnsi="Arial" w:cs="Arial"/>
                <w:b/>
                <w:sz w:val="24"/>
                <w:szCs w:val="24"/>
              </w:rPr>
              <w:t>1)</w:t>
            </w:r>
            <w:r w:rsidRPr="00491E24">
              <w:rPr>
                <w:rFonts w:ascii="Arial" w:hAnsi="Arial" w:cs="Arial"/>
                <w:sz w:val="24"/>
                <w:szCs w:val="24"/>
              </w:rPr>
              <w:t xml:space="preserve"> Leer y</w:t>
            </w:r>
            <w:r w:rsidR="00EA6DF9">
              <w:rPr>
                <w:rFonts w:ascii="Arial" w:hAnsi="Arial" w:cs="Arial"/>
                <w:sz w:val="24"/>
                <w:szCs w:val="24"/>
              </w:rPr>
              <w:t xml:space="preserve"> analizar el texto: “Litio: su I</w:t>
            </w:r>
            <w:r w:rsidRPr="00491E24">
              <w:rPr>
                <w:rFonts w:ascii="Arial" w:hAnsi="Arial" w:cs="Arial"/>
                <w:sz w:val="24"/>
                <w:szCs w:val="24"/>
              </w:rPr>
              <w:t>mpor</w:t>
            </w:r>
            <w:r w:rsidR="00EA6DF9">
              <w:rPr>
                <w:rFonts w:ascii="Arial" w:hAnsi="Arial" w:cs="Arial"/>
                <w:sz w:val="24"/>
                <w:szCs w:val="24"/>
              </w:rPr>
              <w:t>tancia en el NOA</w:t>
            </w:r>
            <w:r w:rsidRPr="00491E24">
              <w:rPr>
                <w:rFonts w:ascii="Arial" w:hAnsi="Arial" w:cs="Arial"/>
                <w:sz w:val="24"/>
                <w:szCs w:val="24"/>
              </w:rPr>
              <w:t>”</w:t>
            </w:r>
            <w:r w:rsidR="009F48F9">
              <w:rPr>
                <w:rFonts w:ascii="Arial" w:hAnsi="Arial" w:cs="Arial"/>
                <w:sz w:val="24"/>
                <w:szCs w:val="24"/>
              </w:rPr>
              <w:t>.</w:t>
            </w:r>
            <w:r w:rsidR="00D56529">
              <w:rPr>
                <w:rFonts w:ascii="Arial" w:hAnsi="Arial" w:cs="Arial"/>
                <w:sz w:val="24"/>
                <w:szCs w:val="24"/>
              </w:rPr>
              <w:t xml:space="preserve"> </w:t>
            </w:r>
          </w:p>
          <w:p w:rsidR="00491E24" w:rsidRPr="00491E24" w:rsidRDefault="00491E24" w:rsidP="00491E24">
            <w:pPr>
              <w:jc w:val="both"/>
              <w:rPr>
                <w:rFonts w:ascii="Arial" w:hAnsi="Arial" w:cs="Arial"/>
                <w:sz w:val="24"/>
                <w:szCs w:val="24"/>
              </w:rPr>
            </w:pPr>
            <w:r w:rsidRPr="00EA6DF9">
              <w:rPr>
                <w:rFonts w:ascii="Arial" w:hAnsi="Arial" w:cs="Arial"/>
                <w:b/>
                <w:sz w:val="24"/>
                <w:szCs w:val="24"/>
              </w:rPr>
              <w:t>2)</w:t>
            </w:r>
            <w:r w:rsidRPr="00491E24">
              <w:rPr>
                <w:rFonts w:ascii="Arial" w:hAnsi="Arial" w:cs="Arial"/>
                <w:sz w:val="24"/>
                <w:szCs w:val="24"/>
              </w:rPr>
              <w:t xml:space="preserve"> Responder</w:t>
            </w:r>
          </w:p>
          <w:p w:rsidR="00491E24" w:rsidRDefault="00491E24" w:rsidP="00491E24">
            <w:pPr>
              <w:jc w:val="both"/>
              <w:rPr>
                <w:rFonts w:ascii="Arial" w:hAnsi="Arial" w:cs="Arial"/>
                <w:sz w:val="24"/>
                <w:szCs w:val="24"/>
              </w:rPr>
            </w:pPr>
            <w:r w:rsidRPr="00EA6DF9">
              <w:rPr>
                <w:rFonts w:ascii="Arial" w:hAnsi="Arial" w:cs="Arial"/>
                <w:b/>
                <w:sz w:val="24"/>
                <w:szCs w:val="24"/>
              </w:rPr>
              <w:t>a-</w:t>
            </w:r>
            <w:r w:rsidRPr="00491E24">
              <w:rPr>
                <w:rFonts w:ascii="Arial" w:hAnsi="Arial" w:cs="Arial"/>
                <w:sz w:val="24"/>
                <w:szCs w:val="24"/>
              </w:rPr>
              <w:t>¿Conoces la técnica de aprendizaje Estudio Dirigido? ¿Alguna vez la utilizaste?</w:t>
            </w:r>
          </w:p>
          <w:p w:rsidR="009E1ABF" w:rsidRPr="00491E24" w:rsidRDefault="009F48F9" w:rsidP="00491E24">
            <w:pPr>
              <w:jc w:val="both"/>
              <w:rPr>
                <w:rFonts w:ascii="Arial" w:hAnsi="Arial" w:cs="Arial"/>
                <w:sz w:val="24"/>
                <w:szCs w:val="24"/>
              </w:rPr>
            </w:pPr>
            <w:r>
              <w:rPr>
                <w:rFonts w:ascii="Arial" w:hAnsi="Arial" w:cs="Arial"/>
                <w:b/>
                <w:sz w:val="24"/>
                <w:szCs w:val="24"/>
              </w:rPr>
              <w:t>b</w:t>
            </w:r>
            <w:r w:rsidR="009E1ABF" w:rsidRPr="009E1ABF">
              <w:rPr>
                <w:rFonts w:ascii="Arial" w:hAnsi="Arial" w:cs="Arial"/>
                <w:b/>
                <w:sz w:val="24"/>
                <w:szCs w:val="24"/>
              </w:rPr>
              <w:t>-</w:t>
            </w:r>
            <w:r w:rsidR="009E1ABF">
              <w:rPr>
                <w:rFonts w:ascii="Arial" w:hAnsi="Arial" w:cs="Arial"/>
                <w:sz w:val="24"/>
                <w:szCs w:val="24"/>
              </w:rPr>
              <w:t xml:space="preserve"> ¿Qué te pareció esta técnica?</w:t>
            </w:r>
          </w:p>
          <w:p w:rsidR="00491E24" w:rsidRPr="00491E24" w:rsidRDefault="009F48F9" w:rsidP="00491E24">
            <w:pPr>
              <w:jc w:val="both"/>
              <w:rPr>
                <w:rFonts w:ascii="Arial" w:hAnsi="Arial" w:cs="Arial"/>
                <w:sz w:val="24"/>
                <w:szCs w:val="24"/>
              </w:rPr>
            </w:pPr>
            <w:r>
              <w:rPr>
                <w:rFonts w:ascii="Arial" w:hAnsi="Arial" w:cs="Arial"/>
                <w:b/>
                <w:sz w:val="24"/>
                <w:szCs w:val="24"/>
              </w:rPr>
              <w:t>c</w:t>
            </w:r>
            <w:r w:rsidR="00491E24" w:rsidRPr="00EA6DF9">
              <w:rPr>
                <w:rFonts w:ascii="Arial" w:hAnsi="Arial" w:cs="Arial"/>
                <w:b/>
                <w:sz w:val="24"/>
                <w:szCs w:val="24"/>
              </w:rPr>
              <w:t>-</w:t>
            </w:r>
            <w:r w:rsidR="00491E24" w:rsidRPr="00491E24">
              <w:rPr>
                <w:rFonts w:ascii="Arial" w:hAnsi="Arial" w:cs="Arial"/>
                <w:sz w:val="24"/>
                <w:szCs w:val="24"/>
              </w:rPr>
              <w:t xml:space="preserve"> Elaborar un cuadro comparativo con las ventajas o desventajas que podría tener el uso de un Estudio </w:t>
            </w:r>
            <w:r w:rsidR="009E1ABF">
              <w:rPr>
                <w:rFonts w:ascii="Arial" w:hAnsi="Arial" w:cs="Arial"/>
                <w:sz w:val="24"/>
                <w:szCs w:val="24"/>
              </w:rPr>
              <w:t xml:space="preserve">Dirigido de un determinado tema de Química. </w:t>
            </w:r>
          </w:p>
          <w:p w:rsidR="00491E24" w:rsidRPr="00491E24" w:rsidRDefault="009F48F9" w:rsidP="00491E24">
            <w:pPr>
              <w:jc w:val="both"/>
              <w:rPr>
                <w:rFonts w:ascii="Arial" w:hAnsi="Arial" w:cs="Arial"/>
                <w:sz w:val="24"/>
                <w:szCs w:val="24"/>
              </w:rPr>
            </w:pPr>
            <w:r>
              <w:rPr>
                <w:rFonts w:ascii="Arial" w:hAnsi="Arial" w:cs="Arial"/>
                <w:b/>
                <w:sz w:val="24"/>
                <w:szCs w:val="24"/>
              </w:rPr>
              <w:t>d</w:t>
            </w:r>
            <w:r w:rsidR="00491E24" w:rsidRPr="00EA6DF9">
              <w:rPr>
                <w:rFonts w:ascii="Arial" w:hAnsi="Arial" w:cs="Arial"/>
                <w:b/>
                <w:sz w:val="24"/>
                <w:szCs w:val="24"/>
              </w:rPr>
              <w:t>-</w:t>
            </w:r>
            <w:r w:rsidR="00491E24" w:rsidRPr="00491E24">
              <w:rPr>
                <w:rFonts w:ascii="Arial" w:hAnsi="Arial" w:cs="Arial"/>
                <w:sz w:val="24"/>
                <w:szCs w:val="24"/>
              </w:rPr>
              <w:t xml:space="preserve"> Consultar los contenidos del área Química del Diseño Curricular para Educación Secundaria del Ministerio de Educación, Ciencia y Tecnología para 2° Ciclo Básico y selecciona 4 temas en los que aplicarías la técnica de estudio dirigido y 4 temas en los que no lo aplicarías. Justifica tu respuesta.</w:t>
            </w:r>
          </w:p>
          <w:p w:rsidR="00491E24" w:rsidRPr="00491E24" w:rsidRDefault="00491E24" w:rsidP="00491E24">
            <w:pPr>
              <w:jc w:val="both"/>
              <w:rPr>
                <w:rFonts w:ascii="Arial" w:hAnsi="Arial" w:cs="Arial"/>
                <w:sz w:val="24"/>
                <w:szCs w:val="24"/>
              </w:rPr>
            </w:pPr>
          </w:p>
          <w:p w:rsidR="009E1ABF" w:rsidRPr="009E1ABF" w:rsidRDefault="009E1ABF" w:rsidP="009E1ABF">
            <w:pPr>
              <w:pStyle w:val="Prrafodelista"/>
              <w:numPr>
                <w:ilvl w:val="0"/>
                <w:numId w:val="4"/>
              </w:numPr>
              <w:spacing w:after="160" w:line="259" w:lineRule="auto"/>
              <w:ind w:left="360"/>
              <w:rPr>
                <w:rFonts w:ascii="Arial" w:hAnsi="Arial" w:cs="Arial"/>
              </w:rPr>
            </w:pPr>
            <w:r w:rsidRPr="009E1ABF">
              <w:rPr>
                <w:rFonts w:ascii="Arial" w:hAnsi="Arial" w:cs="Arial"/>
              </w:rPr>
              <w:t xml:space="preserve">Enviar el trabajo individual, vía de comunicación e-mail a la dirección: bel_20198@hotmail.com </w:t>
            </w:r>
          </w:p>
          <w:p w:rsidR="009E1ABF" w:rsidRPr="009E1ABF" w:rsidRDefault="009E1ABF" w:rsidP="009E1ABF">
            <w:pPr>
              <w:numPr>
                <w:ilvl w:val="0"/>
                <w:numId w:val="4"/>
              </w:numPr>
              <w:spacing w:after="160" w:line="259" w:lineRule="auto"/>
              <w:ind w:left="360"/>
              <w:contextualSpacing/>
              <w:rPr>
                <w:rFonts w:ascii="Arial" w:hAnsi="Arial" w:cs="Arial"/>
                <w:sz w:val="24"/>
                <w:szCs w:val="24"/>
              </w:rPr>
            </w:pPr>
            <w:r w:rsidRPr="009E1ABF">
              <w:rPr>
                <w:rFonts w:ascii="Arial" w:hAnsi="Arial" w:cs="Arial"/>
              </w:rPr>
              <w:t>Luego, socializaremos en el grupo ya organizado.</w:t>
            </w:r>
          </w:p>
          <w:p w:rsidR="00491E24" w:rsidRPr="00491E24" w:rsidRDefault="00491E24" w:rsidP="00491E24">
            <w:pPr>
              <w:jc w:val="both"/>
              <w:rPr>
                <w:rFonts w:ascii="Arial" w:hAnsi="Arial" w:cs="Arial"/>
                <w:sz w:val="24"/>
                <w:szCs w:val="24"/>
              </w:rPr>
            </w:pPr>
          </w:p>
          <w:p w:rsidR="00491E24" w:rsidRPr="00491E24" w:rsidRDefault="00491E24" w:rsidP="00491E24">
            <w:pPr>
              <w:jc w:val="both"/>
              <w:rPr>
                <w:rFonts w:ascii="Arial" w:hAnsi="Arial" w:cs="Arial"/>
                <w:sz w:val="24"/>
                <w:szCs w:val="24"/>
              </w:rPr>
            </w:pPr>
          </w:p>
          <w:p w:rsidR="00491E24" w:rsidRPr="00491E24" w:rsidRDefault="00491E24" w:rsidP="00491E24">
            <w:pPr>
              <w:jc w:val="both"/>
              <w:rPr>
                <w:rFonts w:ascii="Arial" w:hAnsi="Arial" w:cs="Arial"/>
                <w:sz w:val="24"/>
                <w:szCs w:val="24"/>
              </w:rPr>
            </w:pPr>
          </w:p>
          <w:p w:rsidR="00491E24" w:rsidRPr="00491E24" w:rsidRDefault="00491E24" w:rsidP="00491E24">
            <w:pPr>
              <w:jc w:val="both"/>
              <w:rPr>
                <w:rFonts w:ascii="Arial" w:hAnsi="Arial" w:cs="Arial"/>
                <w:sz w:val="24"/>
                <w:szCs w:val="24"/>
              </w:rPr>
            </w:pPr>
          </w:p>
          <w:p w:rsidR="00491E24" w:rsidRPr="00491E24" w:rsidRDefault="00491E24" w:rsidP="00491E24">
            <w:pPr>
              <w:jc w:val="both"/>
              <w:rPr>
                <w:rFonts w:ascii="Arial" w:hAnsi="Arial" w:cs="Arial"/>
                <w:sz w:val="24"/>
                <w:szCs w:val="24"/>
              </w:rPr>
            </w:pPr>
          </w:p>
          <w:p w:rsidR="00491E24" w:rsidRPr="00491E24" w:rsidRDefault="00491E24" w:rsidP="00491E24">
            <w:pPr>
              <w:jc w:val="both"/>
              <w:rPr>
                <w:rFonts w:ascii="Arial" w:hAnsi="Arial" w:cs="Arial"/>
                <w:sz w:val="24"/>
                <w:szCs w:val="24"/>
              </w:rPr>
            </w:pPr>
          </w:p>
          <w:p w:rsidR="00491E24" w:rsidRPr="00491E24" w:rsidRDefault="00491E24" w:rsidP="00491E24">
            <w:pPr>
              <w:jc w:val="both"/>
              <w:rPr>
                <w:rFonts w:ascii="Arial" w:hAnsi="Arial" w:cs="Arial"/>
                <w:sz w:val="24"/>
                <w:szCs w:val="24"/>
              </w:rPr>
            </w:pPr>
          </w:p>
          <w:p w:rsidR="00491E24" w:rsidRPr="00491E24" w:rsidRDefault="00491E24" w:rsidP="00491E24">
            <w:pPr>
              <w:jc w:val="both"/>
              <w:rPr>
                <w:rFonts w:ascii="Arial" w:hAnsi="Arial" w:cs="Arial"/>
                <w:sz w:val="24"/>
                <w:szCs w:val="24"/>
              </w:rPr>
            </w:pPr>
          </w:p>
          <w:p w:rsidR="00491E24" w:rsidRPr="00491E24" w:rsidRDefault="00491E24" w:rsidP="00491E24">
            <w:pPr>
              <w:jc w:val="both"/>
              <w:rPr>
                <w:rFonts w:ascii="Arial" w:hAnsi="Arial" w:cs="Arial"/>
                <w:sz w:val="24"/>
                <w:szCs w:val="24"/>
              </w:rPr>
            </w:pPr>
          </w:p>
          <w:p w:rsidR="00491E24" w:rsidRPr="00491E24" w:rsidRDefault="00491E24" w:rsidP="00491E24">
            <w:pPr>
              <w:jc w:val="both"/>
              <w:rPr>
                <w:rFonts w:ascii="Arial" w:hAnsi="Arial" w:cs="Arial"/>
                <w:sz w:val="24"/>
                <w:szCs w:val="24"/>
              </w:rPr>
            </w:pPr>
          </w:p>
          <w:p w:rsidR="00491E24" w:rsidRPr="00491E24" w:rsidRDefault="00491E24" w:rsidP="00491E24">
            <w:pPr>
              <w:jc w:val="both"/>
              <w:rPr>
                <w:rFonts w:ascii="Arial" w:hAnsi="Arial" w:cs="Arial"/>
                <w:sz w:val="24"/>
                <w:szCs w:val="24"/>
              </w:rPr>
            </w:pPr>
          </w:p>
          <w:p w:rsidR="00491E24" w:rsidRPr="00491E24" w:rsidRDefault="00491E24" w:rsidP="00491E24">
            <w:pPr>
              <w:jc w:val="both"/>
              <w:rPr>
                <w:rFonts w:ascii="Arial" w:hAnsi="Arial" w:cs="Arial"/>
                <w:sz w:val="24"/>
                <w:szCs w:val="24"/>
              </w:rPr>
            </w:pPr>
          </w:p>
          <w:p w:rsidR="009E08A4" w:rsidRDefault="009E08A4" w:rsidP="00903BC8">
            <w:pPr>
              <w:jc w:val="both"/>
              <w:rPr>
                <w:rFonts w:ascii="Arial" w:hAnsi="Arial" w:cs="Arial"/>
                <w:sz w:val="24"/>
                <w:szCs w:val="24"/>
              </w:rPr>
            </w:pPr>
          </w:p>
          <w:p w:rsidR="00595CD2" w:rsidRPr="009E08A4" w:rsidRDefault="00595CD2" w:rsidP="00491E24">
            <w:pPr>
              <w:pStyle w:val="Prrafodelista"/>
              <w:ind w:left="360"/>
              <w:jc w:val="both"/>
              <w:rPr>
                <w:rFonts w:ascii="Arial" w:hAnsi="Arial" w:cs="Arial"/>
                <w:sz w:val="24"/>
                <w:szCs w:val="24"/>
              </w:rPr>
            </w:pP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lastRenderedPageBreak/>
              <w:t>BIBLIOGRAFIA</w:t>
            </w:r>
          </w:p>
        </w:tc>
      </w:tr>
      <w:tr w:rsidR="00595CD2" w:rsidTr="00595CD2">
        <w:tc>
          <w:tcPr>
            <w:tcW w:w="10195" w:type="dxa"/>
          </w:tcPr>
          <w:p w:rsidR="001B6EAE" w:rsidRPr="001B6EAE" w:rsidRDefault="004D43B8" w:rsidP="001B6EAE">
            <w:pPr>
              <w:pStyle w:val="Prrafodelista"/>
              <w:numPr>
                <w:ilvl w:val="0"/>
                <w:numId w:val="3"/>
              </w:numPr>
              <w:rPr>
                <w:rFonts w:ascii="Arial" w:hAnsi="Arial" w:cs="Arial"/>
                <w:sz w:val="24"/>
                <w:szCs w:val="24"/>
              </w:rPr>
            </w:pPr>
            <w:r>
              <w:rPr>
                <w:rFonts w:ascii="Arial" w:hAnsi="Arial" w:cs="Arial"/>
                <w:sz w:val="24"/>
                <w:szCs w:val="24"/>
              </w:rPr>
              <w:t xml:space="preserve">PDF. </w:t>
            </w:r>
            <w:r w:rsidR="00E34AC5">
              <w:rPr>
                <w:rFonts w:ascii="Arial" w:hAnsi="Arial" w:cs="Arial"/>
                <w:sz w:val="24"/>
                <w:szCs w:val="24"/>
              </w:rPr>
              <w:t>Litio: su importancia en el NOA</w:t>
            </w:r>
            <w:r>
              <w:rPr>
                <w:rFonts w:ascii="Arial" w:hAnsi="Arial" w:cs="Arial"/>
                <w:sz w:val="24"/>
                <w:szCs w:val="24"/>
              </w:rPr>
              <w:t xml:space="preserve">. </w:t>
            </w:r>
            <w:r w:rsidR="00185CD9" w:rsidRPr="00185CD9">
              <w:rPr>
                <w:rFonts w:ascii="Arial" w:hAnsi="Arial" w:cs="Arial"/>
                <w:sz w:val="24"/>
                <w:szCs w:val="24"/>
              </w:rPr>
              <w:t>Fuente propia</w:t>
            </w:r>
            <w:r w:rsidR="00BF43EC">
              <w:rPr>
                <w:rFonts w:ascii="Arial" w:hAnsi="Arial" w:cs="Arial"/>
                <w:sz w:val="24"/>
                <w:szCs w:val="24"/>
              </w:rPr>
              <w:t>.</w:t>
            </w:r>
          </w:p>
          <w:p w:rsidR="001B6EAE" w:rsidRPr="001B6EAE" w:rsidRDefault="00625A81" w:rsidP="00185CD9">
            <w:pPr>
              <w:pStyle w:val="Prrafodelista"/>
              <w:numPr>
                <w:ilvl w:val="0"/>
                <w:numId w:val="3"/>
              </w:numPr>
              <w:rPr>
                <w:rFonts w:ascii="Arial" w:hAnsi="Arial" w:cs="Arial"/>
                <w:sz w:val="32"/>
                <w:szCs w:val="32"/>
              </w:rPr>
            </w:pPr>
            <w:hyperlink r:id="rId5" w:history="1">
              <w:r w:rsidR="001B6EAE">
                <w:rPr>
                  <w:rStyle w:val="Hipervnculo"/>
                </w:rPr>
                <w:t>http://dcsenalt.blogspot.com/2010/04/estudio-dirigido-tecnica-didactica-en.html</w:t>
              </w:r>
            </w:hyperlink>
          </w:p>
          <w:p w:rsidR="001B6EAE" w:rsidRPr="001B6EAE" w:rsidRDefault="00625A81" w:rsidP="00185CD9">
            <w:pPr>
              <w:pStyle w:val="Prrafodelista"/>
              <w:numPr>
                <w:ilvl w:val="0"/>
                <w:numId w:val="3"/>
              </w:numPr>
              <w:rPr>
                <w:rFonts w:ascii="Arial" w:hAnsi="Arial" w:cs="Arial"/>
                <w:sz w:val="32"/>
                <w:szCs w:val="32"/>
              </w:rPr>
            </w:pPr>
            <w:hyperlink r:id="rId6" w:history="1">
              <w:r w:rsidR="001B6EAE">
                <w:rPr>
                  <w:rStyle w:val="Hipervnculo"/>
                </w:rPr>
                <w:t>https://www.buenastareas.com/ensayos/Metodo-De-Estudio-Dirigido/1913912.html</w:t>
              </w:r>
            </w:hyperlink>
          </w:p>
          <w:p w:rsidR="00595CD2" w:rsidRPr="00185CD9" w:rsidRDefault="00625A81" w:rsidP="00185CD9">
            <w:pPr>
              <w:pStyle w:val="Prrafodelista"/>
              <w:numPr>
                <w:ilvl w:val="0"/>
                <w:numId w:val="3"/>
              </w:numPr>
              <w:rPr>
                <w:rFonts w:ascii="Arial" w:hAnsi="Arial" w:cs="Arial"/>
                <w:sz w:val="32"/>
                <w:szCs w:val="32"/>
              </w:rPr>
            </w:pPr>
            <w:hyperlink r:id="rId7" w:history="1">
              <w:r w:rsidR="00B616A1">
                <w:rPr>
                  <w:rStyle w:val="Hipervnculo"/>
                </w:rPr>
                <w:t>http://www.edusalta.gov.ar/index.php/docentes/normativa-educativa/disenos-curriculares/diseno-curricular-para-educacion-secundaria/1277-diseno-curricular-para-educacion-secundaria-1/file</w:t>
              </w:r>
            </w:hyperlink>
          </w:p>
          <w:p w:rsidR="00595CD2" w:rsidRDefault="00595CD2" w:rsidP="00595CD2">
            <w:pPr>
              <w:rPr>
                <w:rFonts w:ascii="Arial" w:hAnsi="Arial" w:cs="Arial"/>
                <w:sz w:val="32"/>
                <w:szCs w:val="32"/>
              </w:rPr>
            </w:pPr>
          </w:p>
        </w:tc>
      </w:tr>
    </w:tbl>
    <w:p w:rsidR="00C7230B" w:rsidRPr="00185CD9" w:rsidRDefault="00C05BFE" w:rsidP="00185CD9">
      <w:pPr>
        <w:rPr>
          <w:rFonts w:ascii="Arial" w:hAnsi="Arial" w:cs="Arial"/>
          <w:sz w:val="24"/>
          <w:szCs w:val="24"/>
        </w:rPr>
      </w:pPr>
      <w:r>
        <w:rPr>
          <w:rFonts w:ascii="Arial" w:hAnsi="Arial" w:cs="Arial"/>
          <w:sz w:val="24"/>
          <w:szCs w:val="24"/>
        </w:rPr>
        <w:t xml:space="preserve">Se adjunta a la presente </w:t>
      </w:r>
      <w:r w:rsidR="00595CD2" w:rsidRPr="00C05BFE">
        <w:rPr>
          <w:rFonts w:ascii="Arial" w:hAnsi="Arial" w:cs="Arial"/>
          <w:sz w:val="24"/>
          <w:szCs w:val="24"/>
        </w:rPr>
        <w:t>materia</w:t>
      </w:r>
      <w:r w:rsidR="009311C4">
        <w:rPr>
          <w:rFonts w:ascii="Arial" w:hAnsi="Arial" w:cs="Arial"/>
          <w:sz w:val="24"/>
          <w:szCs w:val="24"/>
        </w:rPr>
        <w:t xml:space="preserve">l de estudio para el estudiante </w:t>
      </w:r>
      <w:r w:rsidR="00D721E7">
        <w:rPr>
          <w:rFonts w:ascii="Arial" w:hAnsi="Arial" w:cs="Arial"/>
          <w:sz w:val="24"/>
          <w:szCs w:val="24"/>
        </w:rPr>
        <w:t xml:space="preserve">(de ser </w:t>
      </w:r>
      <w:r w:rsidR="008742A0">
        <w:rPr>
          <w:rFonts w:ascii="Arial" w:hAnsi="Arial" w:cs="Arial"/>
          <w:sz w:val="24"/>
          <w:szCs w:val="24"/>
        </w:rPr>
        <w:t>necesario)</w:t>
      </w:r>
      <w:r w:rsidR="009311C4">
        <w:rPr>
          <w:rFonts w:ascii="Arial" w:hAnsi="Arial" w:cs="Arial"/>
          <w:sz w:val="24"/>
          <w:szCs w:val="24"/>
        </w:rPr>
        <w:t>.</w:t>
      </w:r>
    </w:p>
    <w:p w:rsidR="001B2932" w:rsidRPr="001B2932" w:rsidRDefault="001B2932" w:rsidP="001B2932">
      <w:pPr>
        <w:spacing w:after="0" w:line="240" w:lineRule="auto"/>
        <w:jc w:val="center"/>
        <w:rPr>
          <w:rFonts w:ascii="Arial" w:hAnsi="Arial" w:cs="Arial"/>
          <w:b/>
          <w:sz w:val="24"/>
          <w:szCs w:val="24"/>
        </w:rPr>
      </w:pPr>
      <w:r w:rsidRPr="001B2932">
        <w:rPr>
          <w:rFonts w:ascii="Arial" w:hAnsi="Arial" w:cs="Arial"/>
          <w:b/>
          <w:sz w:val="24"/>
          <w:szCs w:val="24"/>
        </w:rPr>
        <w:t xml:space="preserve">                                                                                         DOCENTE: </w:t>
      </w:r>
      <w:r w:rsidRPr="001B2932">
        <w:rPr>
          <w:rFonts w:ascii="Segoe Script" w:hAnsi="Segoe Script" w:cs="Arial"/>
          <w:b/>
          <w:sz w:val="24"/>
          <w:szCs w:val="24"/>
        </w:rPr>
        <w:t>Peloc Silvina Mabel</w:t>
      </w:r>
      <w:r w:rsidRPr="001B2932">
        <w:rPr>
          <w:rFonts w:ascii="Arial" w:hAnsi="Arial" w:cs="Arial"/>
          <w:b/>
          <w:sz w:val="24"/>
          <w:szCs w:val="24"/>
        </w:rPr>
        <w:t xml:space="preserve">     </w:t>
      </w:r>
    </w:p>
    <w:p w:rsidR="00C05BFE" w:rsidRPr="00C05BFE" w:rsidRDefault="00C05BFE" w:rsidP="00C05BFE">
      <w:pPr>
        <w:spacing w:after="0" w:line="240" w:lineRule="auto"/>
        <w:ind w:left="6372"/>
        <w:jc w:val="both"/>
        <w:rPr>
          <w:rFonts w:ascii="Arial" w:hAnsi="Arial" w:cs="Arial"/>
          <w:b/>
          <w:sz w:val="24"/>
          <w:szCs w:val="24"/>
        </w:rPr>
      </w:pPr>
    </w:p>
    <w:sectPr w:rsidR="00C05BFE" w:rsidRPr="00C05BFE" w:rsidSect="00163CCC">
      <w:pgSz w:w="11906" w:h="16838" w:code="9"/>
      <w:pgMar w:top="568" w:right="566" w:bottom="142"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Bodoni MT Condensed">
    <w:panose1 w:val="02070606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Script">
    <w:panose1 w:val="020B0504020000000003"/>
    <w:charset w:val="00"/>
    <w:family w:val="swiss"/>
    <w:pitch w:val="variable"/>
    <w:sig w:usb0="0000028F"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973459"/>
    <w:multiLevelType w:val="hybridMultilevel"/>
    <w:tmpl w:val="F522AB18"/>
    <w:lvl w:ilvl="0" w:tplc="1AF0CF58">
      <w:numFmt w:val="bullet"/>
      <w:lvlText w:val="-"/>
      <w:lvlJc w:val="left"/>
      <w:pPr>
        <w:ind w:left="720" w:hanging="360"/>
      </w:pPr>
      <w:rPr>
        <w:rFonts w:ascii="Times New Roman" w:eastAsiaTheme="minorHAnsi"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32C44CE8"/>
    <w:multiLevelType w:val="hybridMultilevel"/>
    <w:tmpl w:val="4DB22FE6"/>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
    <w:nsid w:val="45504E2D"/>
    <w:multiLevelType w:val="hybridMultilevel"/>
    <w:tmpl w:val="A9A0108A"/>
    <w:lvl w:ilvl="0" w:tplc="2C0A0001">
      <w:start w:val="1"/>
      <w:numFmt w:val="bullet"/>
      <w:lvlText w:val=""/>
      <w:lvlJc w:val="left"/>
      <w:pPr>
        <w:ind w:left="781" w:hanging="360"/>
      </w:pPr>
      <w:rPr>
        <w:rFonts w:ascii="Symbol" w:hAnsi="Symbol" w:hint="default"/>
      </w:rPr>
    </w:lvl>
    <w:lvl w:ilvl="1" w:tplc="2C0A0003" w:tentative="1">
      <w:start w:val="1"/>
      <w:numFmt w:val="bullet"/>
      <w:lvlText w:val="o"/>
      <w:lvlJc w:val="left"/>
      <w:pPr>
        <w:ind w:left="1501" w:hanging="360"/>
      </w:pPr>
      <w:rPr>
        <w:rFonts w:ascii="Courier New" w:hAnsi="Courier New" w:cs="Courier New" w:hint="default"/>
      </w:rPr>
    </w:lvl>
    <w:lvl w:ilvl="2" w:tplc="2C0A0005" w:tentative="1">
      <w:start w:val="1"/>
      <w:numFmt w:val="bullet"/>
      <w:lvlText w:val=""/>
      <w:lvlJc w:val="left"/>
      <w:pPr>
        <w:ind w:left="2221" w:hanging="360"/>
      </w:pPr>
      <w:rPr>
        <w:rFonts w:ascii="Wingdings" w:hAnsi="Wingdings" w:hint="default"/>
      </w:rPr>
    </w:lvl>
    <w:lvl w:ilvl="3" w:tplc="2C0A0001" w:tentative="1">
      <w:start w:val="1"/>
      <w:numFmt w:val="bullet"/>
      <w:lvlText w:val=""/>
      <w:lvlJc w:val="left"/>
      <w:pPr>
        <w:ind w:left="2941" w:hanging="360"/>
      </w:pPr>
      <w:rPr>
        <w:rFonts w:ascii="Symbol" w:hAnsi="Symbol" w:hint="default"/>
      </w:rPr>
    </w:lvl>
    <w:lvl w:ilvl="4" w:tplc="2C0A0003" w:tentative="1">
      <w:start w:val="1"/>
      <w:numFmt w:val="bullet"/>
      <w:lvlText w:val="o"/>
      <w:lvlJc w:val="left"/>
      <w:pPr>
        <w:ind w:left="3661" w:hanging="360"/>
      </w:pPr>
      <w:rPr>
        <w:rFonts w:ascii="Courier New" w:hAnsi="Courier New" w:cs="Courier New" w:hint="default"/>
      </w:rPr>
    </w:lvl>
    <w:lvl w:ilvl="5" w:tplc="2C0A0005" w:tentative="1">
      <w:start w:val="1"/>
      <w:numFmt w:val="bullet"/>
      <w:lvlText w:val=""/>
      <w:lvlJc w:val="left"/>
      <w:pPr>
        <w:ind w:left="4381" w:hanging="360"/>
      </w:pPr>
      <w:rPr>
        <w:rFonts w:ascii="Wingdings" w:hAnsi="Wingdings" w:hint="default"/>
      </w:rPr>
    </w:lvl>
    <w:lvl w:ilvl="6" w:tplc="2C0A0001" w:tentative="1">
      <w:start w:val="1"/>
      <w:numFmt w:val="bullet"/>
      <w:lvlText w:val=""/>
      <w:lvlJc w:val="left"/>
      <w:pPr>
        <w:ind w:left="5101" w:hanging="360"/>
      </w:pPr>
      <w:rPr>
        <w:rFonts w:ascii="Symbol" w:hAnsi="Symbol" w:hint="default"/>
      </w:rPr>
    </w:lvl>
    <w:lvl w:ilvl="7" w:tplc="2C0A0003" w:tentative="1">
      <w:start w:val="1"/>
      <w:numFmt w:val="bullet"/>
      <w:lvlText w:val="o"/>
      <w:lvlJc w:val="left"/>
      <w:pPr>
        <w:ind w:left="5821" w:hanging="360"/>
      </w:pPr>
      <w:rPr>
        <w:rFonts w:ascii="Courier New" w:hAnsi="Courier New" w:cs="Courier New" w:hint="default"/>
      </w:rPr>
    </w:lvl>
    <w:lvl w:ilvl="8" w:tplc="2C0A0005" w:tentative="1">
      <w:start w:val="1"/>
      <w:numFmt w:val="bullet"/>
      <w:lvlText w:val=""/>
      <w:lvlJc w:val="left"/>
      <w:pPr>
        <w:ind w:left="6541" w:hanging="360"/>
      </w:pPr>
      <w:rPr>
        <w:rFonts w:ascii="Wingdings" w:hAnsi="Wingdings" w:hint="default"/>
      </w:rPr>
    </w:lvl>
  </w:abstractNum>
  <w:abstractNum w:abstractNumId="3">
    <w:nsid w:val="7DAE49AB"/>
    <w:multiLevelType w:val="hybridMultilevel"/>
    <w:tmpl w:val="92B6C5F8"/>
    <w:lvl w:ilvl="0" w:tplc="2C0A0005">
      <w:start w:val="1"/>
      <w:numFmt w:val="bullet"/>
      <w:lvlText w:val=""/>
      <w:lvlJc w:val="left"/>
      <w:pPr>
        <w:ind w:left="360" w:hanging="360"/>
      </w:pPr>
      <w:rPr>
        <w:rFonts w:ascii="Wingdings" w:hAnsi="Wingdings" w:hint="default"/>
      </w:rPr>
    </w:lvl>
    <w:lvl w:ilvl="1" w:tplc="2C0A0003">
      <w:start w:val="1"/>
      <w:numFmt w:val="bullet"/>
      <w:lvlText w:val="o"/>
      <w:lvlJc w:val="left"/>
      <w:pPr>
        <w:ind w:left="1080" w:hanging="360"/>
      </w:pPr>
      <w:rPr>
        <w:rFonts w:ascii="Courier New" w:hAnsi="Courier New" w:cs="Courier New" w:hint="default"/>
      </w:rPr>
    </w:lvl>
    <w:lvl w:ilvl="2" w:tplc="2C0A0005">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90C"/>
    <w:rsid w:val="0000705C"/>
    <w:rsid w:val="00114084"/>
    <w:rsid w:val="00163CCC"/>
    <w:rsid w:val="00185CD9"/>
    <w:rsid w:val="001B2932"/>
    <w:rsid w:val="001B6EAE"/>
    <w:rsid w:val="002D64F4"/>
    <w:rsid w:val="003A6EEF"/>
    <w:rsid w:val="00447568"/>
    <w:rsid w:val="00491E24"/>
    <w:rsid w:val="004D43B8"/>
    <w:rsid w:val="004E4D14"/>
    <w:rsid w:val="00554045"/>
    <w:rsid w:val="00586FB5"/>
    <w:rsid w:val="00595CD2"/>
    <w:rsid w:val="00625A81"/>
    <w:rsid w:val="0065299B"/>
    <w:rsid w:val="006611B1"/>
    <w:rsid w:val="006725DE"/>
    <w:rsid w:val="00680C97"/>
    <w:rsid w:val="00715515"/>
    <w:rsid w:val="007A0340"/>
    <w:rsid w:val="007D3171"/>
    <w:rsid w:val="00865808"/>
    <w:rsid w:val="008742A0"/>
    <w:rsid w:val="008A4FEA"/>
    <w:rsid w:val="00903BC8"/>
    <w:rsid w:val="009311C4"/>
    <w:rsid w:val="009E08A4"/>
    <w:rsid w:val="009E1ABF"/>
    <w:rsid w:val="009F48F9"/>
    <w:rsid w:val="009F590C"/>
    <w:rsid w:val="00A65CDC"/>
    <w:rsid w:val="00B100BE"/>
    <w:rsid w:val="00B40CD9"/>
    <w:rsid w:val="00B41EE9"/>
    <w:rsid w:val="00B616A1"/>
    <w:rsid w:val="00BA27E0"/>
    <w:rsid w:val="00BF43EC"/>
    <w:rsid w:val="00C018DE"/>
    <w:rsid w:val="00C05BFE"/>
    <w:rsid w:val="00C7230B"/>
    <w:rsid w:val="00CC031E"/>
    <w:rsid w:val="00D56529"/>
    <w:rsid w:val="00D721E7"/>
    <w:rsid w:val="00D90F5A"/>
    <w:rsid w:val="00E05BA3"/>
    <w:rsid w:val="00E117B2"/>
    <w:rsid w:val="00E34AC5"/>
    <w:rsid w:val="00EA6DF9"/>
    <w:rsid w:val="00ED6E35"/>
    <w:rsid w:val="00F00A44"/>
    <w:rsid w:val="00F45C89"/>
    <w:rsid w:val="00F6102B"/>
    <w:rsid w:val="00F731D0"/>
    <w:rsid w:val="00FE2E58"/>
    <w:rsid w:val="00FF7C6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69DCC3-1BCA-4C28-A7D8-E0BA2BA00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paragraph" w:styleId="Prrafodelista">
    <w:name w:val="List Paragraph"/>
    <w:basedOn w:val="Normal"/>
    <w:uiPriority w:val="34"/>
    <w:qFormat/>
    <w:rsid w:val="00447568"/>
    <w:pPr>
      <w:ind w:left="720"/>
      <w:contextualSpacing/>
    </w:pPr>
  </w:style>
  <w:style w:type="character" w:styleId="Hipervnculo">
    <w:name w:val="Hyperlink"/>
    <w:basedOn w:val="Fuentedeprrafopredeter"/>
    <w:uiPriority w:val="99"/>
    <w:semiHidden/>
    <w:unhideWhenUsed/>
    <w:rsid w:val="00B616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usalta.gov.ar/index.php/docentes/normativa-educativa/disenos-curriculares/diseno-curricular-para-educacion-secundaria/1277-diseno-curricular-para-educacion-secundaria-1/fi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uenastareas.com/ensayos/Metodo-De-Estudio-Dirigido/1913912.html" TargetMode="External"/><Relationship Id="rId5" Type="http://schemas.openxmlformats.org/officeDocument/2006/relationships/hyperlink" Target="http://dcsenalt.blogspot.com/2010/04/estudio-dirigido-tecnica-didactica-en.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2</Pages>
  <Words>762</Words>
  <Characters>4192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5000</dc:creator>
  <cp:keywords/>
  <dc:description/>
  <cp:lastModifiedBy>silvina m</cp:lastModifiedBy>
  <cp:revision>30</cp:revision>
  <cp:lastPrinted>2020-03-16T18:23:00Z</cp:lastPrinted>
  <dcterms:created xsi:type="dcterms:W3CDTF">2020-04-09T05:42:00Z</dcterms:created>
  <dcterms:modified xsi:type="dcterms:W3CDTF">2020-04-09T23:01:00Z</dcterms:modified>
</cp:coreProperties>
</file>