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7D2A1B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</w:t>
      </w:r>
      <w:r w:rsidR="007D2A1B">
        <w:rPr>
          <w:rFonts w:ascii="Arial" w:hAnsi="Arial" w:cs="Arial"/>
          <w:b/>
          <w:sz w:val="24"/>
          <w:szCs w:val="24"/>
        </w:rPr>
        <w:t>NATURA:     PRACTICA DOCENTE IV</w:t>
      </w:r>
    </w:p>
    <w:p w:rsidR="00595CD2" w:rsidRDefault="00211164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DOCENTES</w:t>
      </w:r>
      <w:r w:rsidR="000B1389">
        <w:rPr>
          <w:rFonts w:ascii="Arial" w:hAnsi="Arial" w:cs="Arial"/>
          <w:b/>
          <w:sz w:val="24"/>
          <w:szCs w:val="24"/>
        </w:rPr>
        <w:t>: FERNÁNDEZ GLADYS ESMERALDA</w:t>
      </w:r>
      <w:r>
        <w:rPr>
          <w:rFonts w:ascii="Arial" w:hAnsi="Arial" w:cs="Arial"/>
          <w:b/>
          <w:sz w:val="24"/>
          <w:szCs w:val="24"/>
        </w:rPr>
        <w:t xml:space="preserve">; CARO FABIANA </w:t>
      </w:r>
    </w:p>
    <w:p w:rsidR="00595CD2" w:rsidRDefault="00211164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viernes 8 de mayo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HASTA </w:t>
      </w:r>
      <w:r w:rsidR="007D2A1B">
        <w:rPr>
          <w:rFonts w:ascii="Arial" w:hAnsi="Arial" w:cs="Arial"/>
          <w:b/>
          <w:sz w:val="24"/>
          <w:szCs w:val="24"/>
        </w:rPr>
        <w:t xml:space="preserve">19:00 </w:t>
      </w:r>
      <w:proofErr w:type="spellStart"/>
      <w:r w:rsidR="007D2A1B">
        <w:rPr>
          <w:rFonts w:ascii="Arial" w:hAnsi="Arial" w:cs="Arial"/>
          <w:b/>
          <w:sz w:val="24"/>
          <w:szCs w:val="24"/>
        </w:rPr>
        <w:t>hs</w:t>
      </w:r>
      <w:proofErr w:type="spellEnd"/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211164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211164">
        <w:tc>
          <w:tcPr>
            <w:tcW w:w="10195" w:type="dxa"/>
          </w:tcPr>
          <w:p w:rsidR="00595CD2" w:rsidRDefault="00211164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importancia de la planificación</w:t>
            </w:r>
            <w:r w:rsidR="007D2A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211164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211164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D2A1B" w:rsidRDefault="005468C0" w:rsidP="00D266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Actividad:</w:t>
            </w:r>
            <w:r w:rsidR="00211164">
              <w:rPr>
                <w:rFonts w:ascii="Arial" w:hAnsi="Arial" w:cs="Arial"/>
                <w:sz w:val="32"/>
                <w:szCs w:val="32"/>
              </w:rPr>
              <w:t xml:space="preserve"> Ingresa a la </w:t>
            </w:r>
            <w:proofErr w:type="spellStart"/>
            <w:r w:rsidR="00211164">
              <w:rPr>
                <w:rFonts w:ascii="Arial" w:hAnsi="Arial" w:cs="Arial"/>
                <w:sz w:val="32"/>
                <w:szCs w:val="32"/>
              </w:rPr>
              <w:t>clasroom</w:t>
            </w:r>
            <w:proofErr w:type="spellEnd"/>
            <w:r w:rsidR="00211164">
              <w:rPr>
                <w:rFonts w:ascii="Arial" w:hAnsi="Arial" w:cs="Arial"/>
                <w:sz w:val="32"/>
                <w:szCs w:val="32"/>
              </w:rPr>
              <w:t xml:space="preserve"> código gbywm23</w:t>
            </w:r>
          </w:p>
          <w:p w:rsidR="00211164" w:rsidRPr="00CE078F" w:rsidRDefault="00211164" w:rsidP="00211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78F">
              <w:rPr>
                <w:rFonts w:ascii="Arial" w:hAnsi="Arial" w:cs="Arial"/>
                <w:sz w:val="24"/>
                <w:szCs w:val="24"/>
              </w:rPr>
              <w:t>Repasamos</w:t>
            </w:r>
            <w:r>
              <w:rPr>
                <w:rFonts w:ascii="Arial" w:hAnsi="Arial" w:cs="Arial"/>
                <w:sz w:val="24"/>
                <w:szCs w:val="24"/>
              </w:rPr>
              <w:t xml:space="preserve">, relacionamos </w:t>
            </w:r>
            <w:r w:rsidRPr="00CE078F">
              <w:rPr>
                <w:rFonts w:ascii="Arial" w:hAnsi="Arial" w:cs="Arial"/>
                <w:sz w:val="24"/>
                <w:szCs w:val="24"/>
              </w:rPr>
              <w:t>conceptos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contexto actual. Después de la lectura y quizás resumen con resaltador…</w:t>
            </w:r>
          </w:p>
          <w:p w:rsidR="00211164" w:rsidRDefault="00211164" w:rsidP="00211164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Deberán diseñar un </w:t>
            </w:r>
            <w:r w:rsidRPr="00A547D7">
              <w:rPr>
                <w:rFonts w:ascii="Arial" w:hAnsi="Arial" w:cs="Arial"/>
                <w:b/>
                <w:bCs/>
                <w:sz w:val="24"/>
                <w:szCs w:val="24"/>
              </w:rPr>
              <w:t>mapa conceptual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permita relacionar conceptos e ideas, a partir de la </w:t>
            </w:r>
            <w:r w:rsidRPr="00A547D7">
              <w:rPr>
                <w:rFonts w:ascii="Arial" w:hAnsi="Arial" w:cs="Arial"/>
                <w:b/>
                <w:bCs/>
                <w:sz w:val="24"/>
                <w:szCs w:val="24"/>
              </w:rPr>
              <w:t>información brindada en esta clase.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presentarlo aquí deberán usar un recurso TIC (no copiar y pegar). Pueden usar Word: en la solapa insertar, tienen la herramienta SmartArt o cualquier otro recurso que les permita confeccionar un mapa conceptual (debajo mencionen el recurso TIC empleado)</w:t>
            </w:r>
          </w:p>
          <w:p w:rsidR="00211164" w:rsidRDefault="00211164" w:rsidP="00211164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78F">
              <w:rPr>
                <w:rFonts w:ascii="Arial" w:hAnsi="Arial" w:cs="Arial"/>
                <w:sz w:val="24"/>
                <w:szCs w:val="24"/>
              </w:rPr>
              <w:t xml:space="preserve">Entre las diversas características de una planificación, seleccionar tres que </w:t>
            </w:r>
            <w:r>
              <w:rPr>
                <w:rFonts w:ascii="Arial" w:hAnsi="Arial" w:cs="Arial"/>
                <w:sz w:val="24"/>
                <w:szCs w:val="24"/>
              </w:rPr>
              <w:t xml:space="preserve">hacen posible </w:t>
            </w:r>
            <w:r w:rsidRPr="00CE078F">
              <w:rPr>
                <w:rFonts w:ascii="Arial" w:hAnsi="Arial" w:cs="Arial"/>
                <w:sz w:val="24"/>
                <w:szCs w:val="24"/>
              </w:rPr>
              <w:t>planifica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CE078F">
              <w:rPr>
                <w:rFonts w:ascii="Arial" w:hAnsi="Arial" w:cs="Arial"/>
                <w:sz w:val="24"/>
                <w:szCs w:val="24"/>
              </w:rPr>
              <w:t xml:space="preserve">en tiempos de </w:t>
            </w:r>
            <w:r>
              <w:rPr>
                <w:rFonts w:ascii="Arial" w:hAnsi="Arial" w:cs="Arial"/>
                <w:sz w:val="24"/>
                <w:szCs w:val="24"/>
              </w:rPr>
              <w:t>aislamiento social (totalmente diferente a años anteriores)</w:t>
            </w:r>
            <w:r w:rsidRPr="00CE078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Justificar en párrafos breves cada elección.</w:t>
            </w:r>
          </w:p>
          <w:p w:rsidR="00211164" w:rsidRDefault="00211164" w:rsidP="00211164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F77">
              <w:rPr>
                <w:rFonts w:ascii="Arial" w:hAnsi="Arial" w:cs="Arial"/>
                <w:sz w:val="24"/>
                <w:szCs w:val="24"/>
              </w:rPr>
              <w:t xml:space="preserve">A modo de reflexión deberán expresar su opinión acerca de los recursos que actualmente debe considerar actualmente un docente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una </w:t>
            </w:r>
            <w:r w:rsidRPr="00032F77">
              <w:rPr>
                <w:rFonts w:ascii="Arial" w:hAnsi="Arial" w:cs="Arial"/>
                <w:sz w:val="24"/>
                <w:szCs w:val="24"/>
              </w:rPr>
              <w:t>planifica</w:t>
            </w:r>
            <w:r>
              <w:rPr>
                <w:rFonts w:ascii="Arial" w:hAnsi="Arial" w:cs="Arial"/>
                <w:sz w:val="24"/>
                <w:szCs w:val="24"/>
              </w:rPr>
              <w:t>ción. En un párrafo desde 50 hasta 150 palabras (deberán emplear la herramienta de Word para contar palabras).</w:t>
            </w:r>
          </w:p>
          <w:p w:rsidR="00211164" w:rsidRDefault="00211164" w:rsidP="00211164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s-AR"/>
              </w:rPr>
              <w:drawing>
                <wp:anchor distT="0" distB="0" distL="114300" distR="114300" simplePos="0" relativeHeight="251659264" behindDoc="0" locked="0" layoutInCell="1" allowOverlap="1" wp14:anchorId="0F421AD4" wp14:editId="760BF461">
                  <wp:simplePos x="0" y="0"/>
                  <wp:positionH relativeFrom="column">
                    <wp:posOffset>4880610</wp:posOffset>
                  </wp:positionH>
                  <wp:positionV relativeFrom="paragraph">
                    <wp:posOffset>635</wp:posOffset>
                  </wp:positionV>
                  <wp:extent cx="1259205" cy="836295"/>
                  <wp:effectExtent l="0" t="0" r="0" b="190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Usando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(una diapositiva), sitios web o app de sus celulares, deberán diseñar un afiche que llame la atención de adolescentes, con consejos o pasos a seguir, para armar un mapa conceptual con información completa, ordenada, legible y (recuerden que el texto será instructivo), bajo el supuesto de que sus alumnos nunca realizaron solos un mapa conceptual. Aquí la imagen:</w:t>
            </w:r>
          </w:p>
          <w:p w:rsidR="005468C0" w:rsidRPr="007D2A1B" w:rsidRDefault="007D2A1B" w:rsidP="00211164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26666" w:rsidRDefault="00D2666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211164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211164">
        <w:tc>
          <w:tcPr>
            <w:tcW w:w="10195" w:type="dxa"/>
          </w:tcPr>
          <w:p w:rsidR="00D26666" w:rsidRPr="007D2A1B" w:rsidRDefault="00211164" w:rsidP="00D26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en la plataforma.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</w:t>
      </w:r>
      <w:r w:rsidR="00211164">
        <w:rPr>
          <w:rFonts w:ascii="Arial" w:hAnsi="Arial" w:cs="Arial"/>
          <w:b/>
          <w:sz w:val="24"/>
          <w:szCs w:val="24"/>
        </w:rPr>
        <w:t>Fernández, G; CARO, F.</w:t>
      </w:r>
      <w:bookmarkStart w:id="0" w:name="_GoBack"/>
      <w:bookmarkEnd w:id="0"/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0D30"/>
    <w:multiLevelType w:val="hybridMultilevel"/>
    <w:tmpl w:val="4EFEC9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BE3"/>
    <w:multiLevelType w:val="hybridMultilevel"/>
    <w:tmpl w:val="D4FC6CD0"/>
    <w:lvl w:ilvl="0" w:tplc="ED86E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504A1"/>
    <w:multiLevelType w:val="hybridMultilevel"/>
    <w:tmpl w:val="9960773E"/>
    <w:lvl w:ilvl="0" w:tplc="333E39F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114084"/>
    <w:rsid w:val="00163CCC"/>
    <w:rsid w:val="00211164"/>
    <w:rsid w:val="004E4D14"/>
    <w:rsid w:val="005468C0"/>
    <w:rsid w:val="00595CD2"/>
    <w:rsid w:val="006611B1"/>
    <w:rsid w:val="006725DE"/>
    <w:rsid w:val="00680C97"/>
    <w:rsid w:val="00715515"/>
    <w:rsid w:val="007D2A1B"/>
    <w:rsid w:val="007F344F"/>
    <w:rsid w:val="008742A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6666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alumno</cp:lastModifiedBy>
  <cp:revision>5</cp:revision>
  <cp:lastPrinted>2020-03-16T18:23:00Z</cp:lastPrinted>
  <dcterms:created xsi:type="dcterms:W3CDTF">2020-03-17T13:02:00Z</dcterms:created>
  <dcterms:modified xsi:type="dcterms:W3CDTF">2020-04-29T13:27:00Z</dcterms:modified>
</cp:coreProperties>
</file>