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D9" w:rsidRDefault="00DB43D9" w:rsidP="00DB43D9">
      <w:pPr>
        <w:rPr>
          <w:rFonts w:ascii="Arial" w:hAnsi="Arial" w:cs="Arial"/>
          <w:b/>
          <w:sz w:val="24"/>
          <w:szCs w:val="24"/>
          <w:u w:val="single"/>
        </w:rPr>
      </w:pPr>
    </w:p>
    <w:p w:rsidR="00A70FFF" w:rsidRPr="00E82B47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>ASIGNATURA: Práctica Docente 1: Contexto, Comunidad y Escuela</w:t>
      </w:r>
      <w:r>
        <w:rPr>
          <w:rFonts w:ascii="Arial" w:hAnsi="Arial" w:cs="Arial"/>
          <w:b/>
          <w:sz w:val="24"/>
          <w:szCs w:val="24"/>
        </w:rPr>
        <w:t>. Comisión 1</w:t>
      </w:r>
    </w:p>
    <w:p w:rsidR="00A70FFF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>APELLIDO Y NOMBRE DE</w:t>
      </w:r>
      <w:r w:rsidR="00DB43D9">
        <w:rPr>
          <w:rFonts w:ascii="Arial" w:hAnsi="Arial" w:cs="Arial"/>
          <w:b/>
          <w:sz w:val="24"/>
          <w:szCs w:val="24"/>
        </w:rPr>
        <w:t xml:space="preserve">L EQUIPO </w:t>
      </w:r>
      <w:r w:rsidRPr="00E82B47">
        <w:rPr>
          <w:rFonts w:ascii="Arial" w:hAnsi="Arial" w:cs="Arial"/>
          <w:b/>
          <w:sz w:val="24"/>
          <w:szCs w:val="24"/>
        </w:rPr>
        <w:t>DOCENTE: María</w:t>
      </w:r>
      <w:r>
        <w:rPr>
          <w:rFonts w:ascii="Arial" w:hAnsi="Arial" w:cs="Arial"/>
          <w:b/>
          <w:sz w:val="24"/>
          <w:szCs w:val="24"/>
        </w:rPr>
        <w:t>na Elizabeth Vázquez</w:t>
      </w:r>
      <w:r w:rsidR="00DB43D9">
        <w:rPr>
          <w:rFonts w:ascii="Arial" w:hAnsi="Arial" w:cs="Arial"/>
          <w:b/>
          <w:sz w:val="24"/>
          <w:szCs w:val="24"/>
        </w:rPr>
        <w:t xml:space="preserve"> – Alejandra Berchan.</w:t>
      </w:r>
    </w:p>
    <w:p w:rsidR="00A70FFF" w:rsidRPr="00E82B47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DÍA</w:t>
      </w:r>
      <w:r w:rsidR="00DB43D9">
        <w:rPr>
          <w:rFonts w:ascii="Arial" w:hAnsi="Arial" w:cs="Arial"/>
          <w:b/>
          <w:sz w:val="24"/>
          <w:szCs w:val="24"/>
        </w:rPr>
        <w:t>: Viernes</w:t>
      </w:r>
      <w:r>
        <w:rPr>
          <w:rFonts w:ascii="Arial" w:hAnsi="Arial" w:cs="Arial"/>
          <w:b/>
          <w:sz w:val="24"/>
          <w:szCs w:val="24"/>
        </w:rPr>
        <w:t xml:space="preserve"> Comisión 1</w:t>
      </w:r>
    </w:p>
    <w:p w:rsidR="00A70FFF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>HORARIO:   19:00  HASTA  21:00  Comisión 1</w:t>
      </w:r>
    </w:p>
    <w:p w:rsidR="00DB43D9" w:rsidRDefault="00DB43D9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DB43D9">
        <w:rPr>
          <w:rFonts w:ascii="Arial" w:hAnsi="Arial" w:cs="Arial"/>
          <w:b/>
          <w:sz w:val="24"/>
          <w:szCs w:val="24"/>
          <w:u w:val="single"/>
        </w:rPr>
        <w:t>Fecha de entrega:</w:t>
      </w:r>
      <w:r w:rsidR="00820DE9">
        <w:rPr>
          <w:rFonts w:ascii="Arial" w:hAnsi="Arial" w:cs="Arial"/>
          <w:b/>
          <w:sz w:val="24"/>
          <w:szCs w:val="24"/>
        </w:rPr>
        <w:t xml:space="preserve"> 08</w:t>
      </w:r>
      <w:r>
        <w:rPr>
          <w:rFonts w:ascii="Arial" w:hAnsi="Arial" w:cs="Arial"/>
          <w:b/>
          <w:sz w:val="24"/>
          <w:szCs w:val="24"/>
        </w:rPr>
        <w:t xml:space="preserve">/05/2.020 </w:t>
      </w:r>
    </w:p>
    <w:p w:rsidR="00DB43D9" w:rsidRDefault="00DB43D9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DB43D9">
        <w:rPr>
          <w:rFonts w:ascii="Arial" w:hAnsi="Arial" w:cs="Arial"/>
          <w:b/>
          <w:sz w:val="24"/>
          <w:szCs w:val="24"/>
          <w:u w:val="single"/>
        </w:rPr>
        <w:t>Fecha de presentación:</w:t>
      </w:r>
      <w:r w:rsidR="00820DE9">
        <w:rPr>
          <w:rFonts w:ascii="Arial" w:hAnsi="Arial" w:cs="Arial"/>
          <w:b/>
          <w:sz w:val="24"/>
          <w:szCs w:val="24"/>
        </w:rPr>
        <w:t xml:space="preserve"> 14</w:t>
      </w:r>
      <w:r>
        <w:rPr>
          <w:rFonts w:ascii="Arial" w:hAnsi="Arial" w:cs="Arial"/>
          <w:b/>
          <w:sz w:val="24"/>
          <w:szCs w:val="24"/>
        </w:rPr>
        <w:t xml:space="preserve">/05/2.020 </w:t>
      </w:r>
    </w:p>
    <w:p w:rsidR="00A70FFF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CONTENIDO:</w:t>
      </w:r>
      <w:r w:rsidRPr="00A70F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“</w:t>
      </w:r>
      <w:r w:rsidRPr="00681452">
        <w:rPr>
          <w:rFonts w:ascii="Arial" w:hAnsi="Arial" w:cs="Arial"/>
          <w:sz w:val="24"/>
          <w:szCs w:val="24"/>
        </w:rPr>
        <w:t>La escuela secundaria actual, sus problemas y sus posibilidades.</w:t>
      </w:r>
      <w:r>
        <w:rPr>
          <w:rFonts w:ascii="Arial" w:hAnsi="Arial" w:cs="Arial"/>
          <w:sz w:val="24"/>
          <w:szCs w:val="24"/>
        </w:rPr>
        <w:t xml:space="preserve"> Contexto concepto ayer y hoy.”</w:t>
      </w:r>
    </w:p>
    <w:p w:rsidR="00A70FFF" w:rsidRPr="00E82B47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TEMA A TRABAJAR:</w:t>
      </w:r>
      <w:r w:rsidR="00784781">
        <w:rPr>
          <w:rFonts w:ascii="Arial" w:hAnsi="Arial" w:cs="Arial"/>
          <w:b/>
          <w:sz w:val="24"/>
          <w:szCs w:val="24"/>
        </w:rPr>
        <w:t xml:space="preserve"> </w:t>
      </w:r>
      <w:r w:rsidR="00784781">
        <w:rPr>
          <w:rFonts w:ascii="Arial" w:hAnsi="Arial" w:cs="Arial"/>
          <w:sz w:val="24"/>
          <w:szCs w:val="24"/>
        </w:rPr>
        <w:t>A</w:t>
      </w:r>
      <w:r w:rsidR="00784781" w:rsidRPr="00784781">
        <w:rPr>
          <w:rFonts w:ascii="Arial" w:hAnsi="Arial" w:cs="Arial"/>
          <w:sz w:val="24"/>
          <w:szCs w:val="24"/>
        </w:rPr>
        <w:t xml:space="preserve">nálisis de las condiciones del contexto y las implicancias </w:t>
      </w:r>
      <w:r w:rsidR="00784781">
        <w:rPr>
          <w:rFonts w:ascii="Arial" w:hAnsi="Arial" w:cs="Arial"/>
          <w:sz w:val="24"/>
          <w:szCs w:val="24"/>
        </w:rPr>
        <w:t xml:space="preserve">de estas en las practicas en las </w:t>
      </w:r>
      <w:r w:rsidR="00784781" w:rsidRPr="00784781">
        <w:rPr>
          <w:rFonts w:ascii="Arial" w:hAnsi="Arial" w:cs="Arial"/>
          <w:sz w:val="24"/>
          <w:szCs w:val="24"/>
        </w:rPr>
        <w:t>instituci</w:t>
      </w:r>
      <w:r w:rsidR="00784781">
        <w:rPr>
          <w:rFonts w:ascii="Arial" w:hAnsi="Arial" w:cs="Arial"/>
          <w:sz w:val="24"/>
          <w:szCs w:val="24"/>
        </w:rPr>
        <w:t xml:space="preserve">ones </w:t>
      </w:r>
      <w:r w:rsidR="00784781" w:rsidRPr="00784781">
        <w:rPr>
          <w:rFonts w:ascii="Arial" w:hAnsi="Arial" w:cs="Arial"/>
          <w:sz w:val="24"/>
          <w:szCs w:val="24"/>
        </w:rPr>
        <w:t>de nivel secundario</w:t>
      </w:r>
      <w:r w:rsidR="00784781">
        <w:rPr>
          <w:rFonts w:ascii="Arial" w:hAnsi="Arial" w:cs="Arial"/>
          <w:sz w:val="24"/>
          <w:szCs w:val="24"/>
        </w:rPr>
        <w:t xml:space="preserve">. </w:t>
      </w:r>
    </w:p>
    <w:p w:rsidR="00A70FFF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>ACTIVIDADES</w:t>
      </w:r>
      <w:r>
        <w:rPr>
          <w:rFonts w:ascii="Arial" w:hAnsi="Arial" w:cs="Arial"/>
          <w:b/>
          <w:sz w:val="24"/>
          <w:szCs w:val="24"/>
        </w:rPr>
        <w:t>:</w:t>
      </w:r>
      <w:r w:rsidRPr="00E82B47">
        <w:rPr>
          <w:rFonts w:ascii="Arial" w:hAnsi="Arial" w:cs="Arial"/>
          <w:b/>
          <w:sz w:val="24"/>
          <w:szCs w:val="24"/>
        </w:rPr>
        <w:t xml:space="preserve">       </w:t>
      </w:r>
    </w:p>
    <w:p w:rsidR="00A70FFF" w:rsidRPr="00931703" w:rsidRDefault="00A70FFF" w:rsidP="00A70FFF">
      <w:pPr>
        <w:ind w:left="567" w:firstLine="567"/>
        <w:rPr>
          <w:rFonts w:ascii="Arial" w:hAnsi="Arial" w:cs="Arial"/>
          <w:b/>
          <w:sz w:val="24"/>
          <w:szCs w:val="24"/>
        </w:rPr>
      </w:pPr>
      <w:r w:rsidRPr="00931703">
        <w:rPr>
          <w:rFonts w:ascii="Arial" w:hAnsi="Arial" w:cs="Arial"/>
          <w:b/>
          <w:sz w:val="24"/>
          <w:szCs w:val="24"/>
        </w:rPr>
        <w:t>Trabajo practico N°2</w:t>
      </w:r>
    </w:p>
    <w:p w:rsidR="00A70FFF" w:rsidRDefault="00A70FFF" w:rsidP="00A70FFF">
      <w:pPr>
        <w:pStyle w:val="Prrafodelista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solicita a los estudiantes la realización de un campo semántico</w:t>
      </w:r>
      <w:r w:rsidR="00784781">
        <w:rPr>
          <w:rFonts w:ascii="Arial" w:hAnsi="Arial" w:cs="Arial"/>
          <w:sz w:val="24"/>
          <w:szCs w:val="24"/>
        </w:rPr>
        <w:t xml:space="preserve"> a través de cmaps tools</w:t>
      </w:r>
      <w:r>
        <w:rPr>
          <w:rFonts w:ascii="Arial" w:hAnsi="Arial" w:cs="Arial"/>
          <w:sz w:val="24"/>
          <w:szCs w:val="24"/>
        </w:rPr>
        <w:t>, o Power Ponit  para hacerlo se desarrollara una breve introducción para así lograr nivelar las destrezas que requiere el manejo de estas herramientas</w:t>
      </w:r>
      <w:r w:rsidR="00C27787">
        <w:rPr>
          <w:rFonts w:ascii="Arial" w:hAnsi="Arial" w:cs="Arial"/>
          <w:sz w:val="24"/>
          <w:szCs w:val="24"/>
        </w:rPr>
        <w:t xml:space="preserve"> (ENCUENTRO ZOOM TALLER)</w:t>
      </w:r>
      <w:r w:rsidR="00784781">
        <w:rPr>
          <w:rFonts w:ascii="Arial" w:hAnsi="Arial" w:cs="Arial"/>
          <w:sz w:val="24"/>
          <w:szCs w:val="24"/>
        </w:rPr>
        <w:t>.</w:t>
      </w:r>
    </w:p>
    <w:p w:rsidR="00A70FFF" w:rsidRDefault="00A70FFF" w:rsidP="00A70FFF">
      <w:pPr>
        <w:pStyle w:val="Prrafodelista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que no referimos con la expresión escuela secundaria? </w:t>
      </w:r>
    </w:p>
    <w:p w:rsidR="00A70FFF" w:rsidRDefault="00A70FFF" w:rsidP="00A70FFF">
      <w:pPr>
        <w:pStyle w:val="Prrafodelista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Cuáles son las características, psicológicas y sociales de los sujetos que se encuentran en el nivel secundario?</w:t>
      </w:r>
    </w:p>
    <w:p w:rsidR="00A70FFF" w:rsidRDefault="00A70FFF" w:rsidP="00A70FFF">
      <w:pPr>
        <w:pStyle w:val="Prrafodelista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Cuales es la finalidad </w:t>
      </w:r>
      <w:r w:rsidR="00784781">
        <w:rPr>
          <w:rFonts w:ascii="Arial" w:hAnsi="Arial" w:cs="Arial"/>
          <w:sz w:val="24"/>
          <w:szCs w:val="24"/>
        </w:rPr>
        <w:t>formativa -</w:t>
      </w:r>
      <w:r>
        <w:rPr>
          <w:rFonts w:ascii="Arial" w:hAnsi="Arial" w:cs="Arial"/>
          <w:sz w:val="24"/>
          <w:szCs w:val="24"/>
        </w:rPr>
        <w:t xml:space="preserve"> social de este nivel?</w:t>
      </w:r>
    </w:p>
    <w:p w:rsidR="00A70FFF" w:rsidRDefault="00A70FFF" w:rsidP="00A70FFF">
      <w:pPr>
        <w:pStyle w:val="Prrafodelista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Refrescando a partir de la memoria experiencial individual, familiar y/o de datos relevados de la red los estudiantes deberán realizar una pesquisa en el entorno familiar y registrar datos que respecto de las características de los sujetos del nivel secundario, los contenidos, las prácticas sociales propias de los sujetos en ese nivel.</w:t>
      </w:r>
    </w:p>
    <w:p w:rsidR="00A70FFF" w:rsidRDefault="00A70FFF" w:rsidP="00A70FFF">
      <w:pPr>
        <w:pStyle w:val="Prrafodelista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Realizar una breve reflexión sobre las características relevadas de los sujeto de nivel secundario y sus prácticas de ayer y hoy y una anticipación de sentido respecto de cuáles son las posibles derivaciones a partir de esta situación de A.S.P.O</w:t>
      </w:r>
    </w:p>
    <w:p w:rsidR="00A70FFF" w:rsidRDefault="00A70FFF" w:rsidP="00A70FFF">
      <w:pPr>
        <w:pStyle w:val="Prrafodelista"/>
        <w:numPr>
          <w:ilvl w:val="0"/>
          <w:numId w:val="2"/>
        </w:num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anteriormente solicitado se desarrollara mediante Cmaps Tools o Power Point</w:t>
      </w:r>
      <w:r w:rsidR="00DB43D9">
        <w:rPr>
          <w:rFonts w:ascii="Arial" w:hAnsi="Arial" w:cs="Arial"/>
          <w:sz w:val="24"/>
          <w:szCs w:val="24"/>
        </w:rPr>
        <w:t>.</w:t>
      </w:r>
    </w:p>
    <w:p w:rsidR="00DB43D9" w:rsidRDefault="00DB43D9" w:rsidP="00DB43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B43D9" w:rsidRDefault="00DB43D9" w:rsidP="00DB43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70FFF" w:rsidRPr="00E82B47" w:rsidRDefault="00A70FFF" w:rsidP="00A70FFF">
      <w:pPr>
        <w:ind w:left="567" w:firstLine="567"/>
        <w:rPr>
          <w:rFonts w:ascii="Arial" w:hAnsi="Arial" w:cs="Arial"/>
          <w:sz w:val="24"/>
          <w:szCs w:val="24"/>
        </w:rPr>
      </w:pPr>
      <w:r w:rsidRPr="00E82B47">
        <w:rPr>
          <w:rFonts w:ascii="Arial" w:hAnsi="Arial" w:cs="Arial"/>
          <w:sz w:val="24"/>
          <w:szCs w:val="24"/>
        </w:rPr>
        <w:t>Se ha conformad</w:t>
      </w:r>
      <w:r>
        <w:rPr>
          <w:rFonts w:ascii="Arial" w:hAnsi="Arial" w:cs="Arial"/>
          <w:sz w:val="24"/>
          <w:szCs w:val="24"/>
        </w:rPr>
        <w:t>o un grupo de Practica I por Wha</w:t>
      </w:r>
      <w:r w:rsidRPr="00E82B47">
        <w:rPr>
          <w:rFonts w:ascii="Arial" w:hAnsi="Arial" w:cs="Arial"/>
          <w:sz w:val="24"/>
          <w:szCs w:val="24"/>
        </w:rPr>
        <w:t xml:space="preserve">tsapp. Por esa vía se </w:t>
      </w:r>
      <w:r w:rsidR="00820DE9" w:rsidRPr="00E82B47">
        <w:rPr>
          <w:rFonts w:ascii="Arial" w:hAnsi="Arial" w:cs="Arial"/>
          <w:sz w:val="24"/>
          <w:szCs w:val="24"/>
        </w:rPr>
        <w:t>envia</w:t>
      </w:r>
      <w:r w:rsidR="00820DE9">
        <w:rPr>
          <w:rFonts w:ascii="Arial" w:hAnsi="Arial" w:cs="Arial"/>
          <w:sz w:val="24"/>
          <w:szCs w:val="24"/>
        </w:rPr>
        <w:t>rán</w:t>
      </w:r>
      <w:r w:rsidRPr="00E82B47">
        <w:rPr>
          <w:rFonts w:ascii="Arial" w:hAnsi="Arial" w:cs="Arial"/>
          <w:sz w:val="24"/>
          <w:szCs w:val="24"/>
        </w:rPr>
        <w:t xml:space="preserve"> el link </w:t>
      </w:r>
      <w:r>
        <w:rPr>
          <w:rFonts w:ascii="Arial" w:hAnsi="Arial" w:cs="Arial"/>
          <w:sz w:val="24"/>
          <w:szCs w:val="24"/>
        </w:rPr>
        <w:t xml:space="preserve">con ejemplos y tutoriales respecto del uso de estas </w:t>
      </w:r>
      <w:r>
        <w:rPr>
          <w:rFonts w:ascii="Arial" w:hAnsi="Arial" w:cs="Arial"/>
          <w:sz w:val="24"/>
          <w:szCs w:val="24"/>
        </w:rPr>
        <w:lastRenderedPageBreak/>
        <w:t xml:space="preserve">herramientas tecnológicas </w:t>
      </w:r>
      <w:r w:rsidRPr="00E82B47">
        <w:rPr>
          <w:rFonts w:ascii="Arial" w:hAnsi="Arial" w:cs="Arial"/>
          <w:sz w:val="24"/>
          <w:szCs w:val="24"/>
        </w:rPr>
        <w:t xml:space="preserve"> para que los </w:t>
      </w:r>
      <w:r>
        <w:rPr>
          <w:rFonts w:ascii="Arial" w:hAnsi="Arial" w:cs="Arial"/>
          <w:sz w:val="24"/>
          <w:szCs w:val="24"/>
        </w:rPr>
        <w:t>estudiantes</w:t>
      </w:r>
      <w:r w:rsidRPr="00E82B47">
        <w:rPr>
          <w:rFonts w:ascii="Arial" w:hAnsi="Arial" w:cs="Arial"/>
          <w:sz w:val="24"/>
          <w:szCs w:val="24"/>
        </w:rPr>
        <w:t xml:space="preserve"> puedan descargar y leer. Este medio</w:t>
      </w:r>
      <w:r>
        <w:rPr>
          <w:rFonts w:ascii="Arial" w:hAnsi="Arial" w:cs="Arial"/>
          <w:sz w:val="24"/>
          <w:szCs w:val="24"/>
        </w:rPr>
        <w:t xml:space="preserve"> Whatsapp</w:t>
      </w:r>
      <w:r w:rsidRPr="00E82B47">
        <w:rPr>
          <w:rFonts w:ascii="Arial" w:hAnsi="Arial" w:cs="Arial"/>
          <w:sz w:val="24"/>
          <w:szCs w:val="24"/>
        </w:rPr>
        <w:t xml:space="preserve"> permite la posibilidad de enviar </w:t>
      </w:r>
      <w:r>
        <w:rPr>
          <w:rFonts w:ascii="Arial" w:hAnsi="Arial" w:cs="Arial"/>
          <w:sz w:val="24"/>
          <w:szCs w:val="24"/>
        </w:rPr>
        <w:t xml:space="preserve">una interesante variedad de documentos </w:t>
      </w:r>
      <w:r w:rsidRPr="00E82B47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uso familiar por parte de los estudiantes como ser</w:t>
      </w:r>
      <w:r w:rsidRPr="00E82B47">
        <w:rPr>
          <w:rFonts w:ascii="Arial" w:hAnsi="Arial" w:cs="Arial"/>
          <w:sz w:val="24"/>
          <w:szCs w:val="24"/>
        </w:rPr>
        <w:t xml:space="preserve"> Word, </w:t>
      </w:r>
      <w:r>
        <w:rPr>
          <w:rFonts w:ascii="Arial" w:hAnsi="Arial" w:cs="Arial"/>
          <w:sz w:val="24"/>
          <w:szCs w:val="24"/>
        </w:rPr>
        <w:t xml:space="preserve">Power Point, </w:t>
      </w:r>
      <w:r w:rsidRPr="00E82B47">
        <w:rPr>
          <w:rFonts w:ascii="Arial" w:hAnsi="Arial" w:cs="Arial"/>
          <w:sz w:val="24"/>
          <w:szCs w:val="24"/>
        </w:rPr>
        <w:t>audios y videos, ésta será la modalidad de trabajo durante el tiempo de suspensión de clases.</w:t>
      </w:r>
    </w:p>
    <w:p w:rsidR="00A70FFF" w:rsidRDefault="00A70FFF" w:rsidP="00A70FFF">
      <w:pPr>
        <w:ind w:left="567" w:firstLine="567"/>
        <w:rPr>
          <w:rFonts w:ascii="Arial" w:hAnsi="Arial" w:cs="Arial"/>
          <w:sz w:val="24"/>
          <w:szCs w:val="24"/>
        </w:rPr>
      </w:pPr>
      <w:r w:rsidRPr="00E82B47">
        <w:rPr>
          <w:rFonts w:ascii="Arial" w:hAnsi="Arial" w:cs="Arial"/>
          <w:sz w:val="24"/>
          <w:szCs w:val="24"/>
        </w:rPr>
        <w:t>La  modalidad de trabajo con los alumnos incluye utilizar WhatsApp y correo electrónico</w:t>
      </w:r>
    </w:p>
    <w:p w:rsidR="00A70FFF" w:rsidRPr="00E82B47" w:rsidRDefault="00A70FFF" w:rsidP="00A70FFF">
      <w:pPr>
        <w:ind w:left="567" w:firstLine="567"/>
        <w:rPr>
          <w:rFonts w:ascii="Arial" w:hAnsi="Arial" w:cs="Arial"/>
          <w:sz w:val="24"/>
          <w:szCs w:val="24"/>
        </w:rPr>
      </w:pPr>
      <w:r w:rsidRPr="00E82B47">
        <w:rPr>
          <w:rFonts w:ascii="Arial" w:hAnsi="Arial" w:cs="Arial"/>
          <w:sz w:val="24"/>
          <w:szCs w:val="24"/>
        </w:rPr>
        <w:t xml:space="preserve">El trabajo práctico será </w:t>
      </w:r>
      <w:r>
        <w:rPr>
          <w:rFonts w:ascii="Arial" w:hAnsi="Arial" w:cs="Arial"/>
          <w:sz w:val="24"/>
          <w:szCs w:val="24"/>
        </w:rPr>
        <w:t>GRUPAL (los grupos serán conformados de tres y solo tres estudiantes, mediados por las tecnologías que les resulte más familiar para lograr desarrollar en forma grupal el T.PNº 2)</w:t>
      </w:r>
      <w:r w:rsidRPr="00E82B47">
        <w:rPr>
          <w:rFonts w:ascii="Arial" w:hAnsi="Arial" w:cs="Arial"/>
          <w:sz w:val="24"/>
          <w:szCs w:val="24"/>
        </w:rPr>
        <w:t xml:space="preserve"> y se enviara al correo de la profesora:</w:t>
      </w:r>
    </w:p>
    <w:p w:rsidR="00A70FFF" w:rsidRDefault="000F3A3F" w:rsidP="00A70FFF">
      <w:pPr>
        <w:pStyle w:val="Prrafodelista"/>
        <w:ind w:left="567" w:firstLine="567"/>
        <w:jc w:val="both"/>
        <w:rPr>
          <w:rFonts w:ascii="Arial" w:hAnsi="Arial" w:cs="Arial"/>
          <w:sz w:val="24"/>
          <w:szCs w:val="24"/>
        </w:rPr>
      </w:pPr>
      <w:hyperlink r:id="rId7" w:history="1">
        <w:r w:rsidR="00A70FFF">
          <w:rPr>
            <w:rStyle w:val="Hipervnculo"/>
            <w:rFonts w:ascii="Arial" w:hAnsi="Arial" w:cs="Arial"/>
            <w:sz w:val="24"/>
            <w:szCs w:val="24"/>
          </w:rPr>
          <w:t>marianaev2001@gmail.com</w:t>
        </w:r>
      </w:hyperlink>
    </w:p>
    <w:p w:rsidR="00A70FFF" w:rsidRPr="00185795" w:rsidRDefault="00A70FFF" w:rsidP="00A70FFF">
      <w:pPr>
        <w:pStyle w:val="Prrafodelista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185795">
        <w:rPr>
          <w:rFonts w:ascii="Arial" w:hAnsi="Arial" w:cs="Arial"/>
          <w:sz w:val="24"/>
          <w:szCs w:val="24"/>
        </w:rPr>
        <w:t>n la fecha y horario al que corresponde el espacio curricular</w:t>
      </w:r>
    </w:p>
    <w:p w:rsidR="00A70FFF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>BIBLIOGRAFIA</w:t>
      </w:r>
      <w:r>
        <w:rPr>
          <w:rFonts w:ascii="Arial" w:hAnsi="Arial" w:cs="Arial"/>
          <w:b/>
          <w:sz w:val="24"/>
          <w:szCs w:val="24"/>
        </w:rPr>
        <w:t xml:space="preserve"> RECOMENDADA:</w:t>
      </w:r>
      <w:r w:rsidRPr="00E82B47">
        <w:rPr>
          <w:rFonts w:ascii="Arial" w:hAnsi="Arial" w:cs="Arial"/>
          <w:b/>
          <w:sz w:val="24"/>
          <w:szCs w:val="24"/>
        </w:rPr>
        <w:t xml:space="preserve">    </w:t>
      </w:r>
    </w:p>
    <w:p w:rsidR="00C27787" w:rsidRDefault="00C27787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hyperlink r:id="rId8" w:history="1">
        <w:r>
          <w:rPr>
            <w:rStyle w:val="Hipervnculo"/>
          </w:rPr>
          <w:t>https://es.scribd.com/document/362915412/Braslavsky-La-educacion-secundaria-cambio-o-inmutabilidad-pdf</w:t>
        </w:r>
      </w:hyperlink>
      <w:r w:rsidR="006B726A">
        <w:t xml:space="preserve"> </w:t>
      </w:r>
      <w:r w:rsidR="006B726A" w:rsidRPr="006B726A">
        <w:rPr>
          <w:rFonts w:ascii="Arial" w:hAnsi="Arial" w:cs="Arial"/>
        </w:rPr>
        <w:t>Cecilia Braslavsky, los procesos contemporáneos de cambios de la educación secundaria en América Latina: análisis de casos en América del Sur.</w:t>
      </w:r>
    </w:p>
    <w:p w:rsidR="00A70FFF" w:rsidRDefault="00A70FFF" w:rsidP="00A70FFF">
      <w:pPr>
        <w:ind w:left="567" w:firstLine="567"/>
        <w:rPr>
          <w:rFonts w:ascii="Arial" w:hAnsi="Arial" w:cs="Arial"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 xml:space="preserve">    </w:t>
      </w:r>
      <w:r w:rsidRPr="00A70FFF">
        <w:rPr>
          <w:rFonts w:ascii="Arial" w:hAnsi="Arial" w:cs="Arial"/>
          <w:sz w:val="24"/>
          <w:szCs w:val="24"/>
        </w:rPr>
        <w:t>Gvirtz Sivina, Grinberg Silvia. (2007). La educación ayer, hoy y mañana. El ABC de la pedagogía. Cap 5: ¿cómo pensar una escuela mejor?. Ed Aique. Bs.as.</w:t>
      </w:r>
    </w:p>
    <w:p w:rsidR="00A70FFF" w:rsidRDefault="00A70FFF" w:rsidP="00A70FFF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A70FFF">
        <w:rPr>
          <w:rFonts w:ascii="Arial" w:hAnsi="Arial" w:cs="Arial"/>
          <w:b/>
          <w:sz w:val="24"/>
          <w:szCs w:val="24"/>
        </w:rPr>
        <w:t>ENLACES / SITIOS WEB:</w:t>
      </w:r>
    </w:p>
    <w:p w:rsidR="00A70FFF" w:rsidRDefault="00A70FFF" w:rsidP="00A70FFF">
      <w:pPr>
        <w:ind w:left="567" w:firstLine="567"/>
      </w:pPr>
      <w:r w:rsidRPr="00E82B47">
        <w:rPr>
          <w:rFonts w:ascii="Arial" w:hAnsi="Arial" w:cs="Arial"/>
          <w:b/>
          <w:sz w:val="24"/>
          <w:szCs w:val="24"/>
        </w:rPr>
        <w:t xml:space="preserve">     </w:t>
      </w:r>
      <w:hyperlink r:id="rId9" w:history="1">
        <w:r>
          <w:rPr>
            <w:rStyle w:val="Hipervnculo"/>
          </w:rPr>
          <w:t>h</w:t>
        </w:r>
        <w:r>
          <w:rPr>
            <w:rStyle w:val="Hipervnculo"/>
          </w:rPr>
          <w:t>t</w:t>
        </w:r>
        <w:r>
          <w:rPr>
            <w:rStyle w:val="Hipervnculo"/>
          </w:rPr>
          <w:t>tps:/</w:t>
        </w:r>
        <w:r>
          <w:rPr>
            <w:rStyle w:val="Hipervnculo"/>
          </w:rPr>
          <w:t>/</w:t>
        </w:r>
        <w:r>
          <w:rPr>
            <w:rStyle w:val="Hipervnculo"/>
          </w:rPr>
          <w:t>www.monografias.com/trabajos31/educacion-secundaria-america-agenda-2000/educacion-secundaria-america-agenda-2000.shtml</w:t>
        </w:r>
      </w:hyperlink>
    </w:p>
    <w:p w:rsidR="00A70FFF" w:rsidRDefault="000F3A3F" w:rsidP="00A70FFF">
      <w:pPr>
        <w:ind w:left="567" w:firstLine="567"/>
      </w:pPr>
      <w:hyperlink r:id="rId10" w:history="1">
        <w:r w:rsidR="00A70FFF">
          <w:rPr>
            <w:rStyle w:val="Hipervnculo"/>
          </w:rPr>
          <w:t>https://www.cluben</w:t>
        </w:r>
        <w:r w:rsidR="00A70FFF">
          <w:rPr>
            <w:rStyle w:val="Hipervnculo"/>
          </w:rPr>
          <w:t>s</w:t>
        </w:r>
        <w:r w:rsidR="00A70FFF">
          <w:rPr>
            <w:rStyle w:val="Hipervnculo"/>
          </w:rPr>
          <w:t>ayos.com/Psicolog%C3%ADa/Res%C3%BAmen-De-La-Educaci%C3%B3n-Ayer-</w:t>
        </w:r>
        <w:r w:rsidR="00A70FFF">
          <w:rPr>
            <w:rStyle w:val="Hipervnculo"/>
          </w:rPr>
          <w:t>H</w:t>
        </w:r>
        <w:r w:rsidR="00A70FFF">
          <w:rPr>
            <w:rStyle w:val="Hipervnculo"/>
          </w:rPr>
          <w:t>oy-Y-Ma%C3%B1ana/224303.html</w:t>
        </w:r>
      </w:hyperlink>
    </w:p>
    <w:p w:rsidR="00A70FFF" w:rsidRPr="00BB0050" w:rsidRDefault="00A70FFF" w:rsidP="00A70FFF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  <w:r w:rsidRPr="00BB0050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Prof.</w:t>
      </w:r>
      <w:r w:rsidRPr="00BB005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Vázquez, Mariana</w:t>
      </w:r>
    </w:p>
    <w:p w:rsidR="00756CA9" w:rsidRDefault="00756CA9"/>
    <w:sectPr w:rsidR="00756CA9" w:rsidSect="00756CA9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07B" w:rsidRDefault="0085607B" w:rsidP="00DB43D9">
      <w:pPr>
        <w:spacing w:after="0" w:line="240" w:lineRule="auto"/>
      </w:pPr>
      <w:r>
        <w:separator/>
      </w:r>
    </w:p>
  </w:endnote>
  <w:endnote w:type="continuationSeparator" w:id="1">
    <w:p w:rsidR="0085607B" w:rsidRDefault="0085607B" w:rsidP="00DB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07B" w:rsidRDefault="0085607B" w:rsidP="00DB43D9">
      <w:pPr>
        <w:spacing w:after="0" w:line="240" w:lineRule="auto"/>
      </w:pPr>
      <w:r>
        <w:separator/>
      </w:r>
    </w:p>
  </w:footnote>
  <w:footnote w:type="continuationSeparator" w:id="1">
    <w:p w:rsidR="0085607B" w:rsidRDefault="0085607B" w:rsidP="00DB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3D9" w:rsidRPr="00E82B47" w:rsidRDefault="00DB43D9" w:rsidP="00DB43D9">
    <w:pPr>
      <w:ind w:left="567" w:firstLine="567"/>
      <w:jc w:val="center"/>
      <w:rPr>
        <w:rFonts w:ascii="Arial" w:hAnsi="Arial" w:cs="Arial"/>
        <w:b/>
        <w:sz w:val="24"/>
        <w:szCs w:val="24"/>
        <w:u w:val="single"/>
      </w:rPr>
    </w:pPr>
    <w:r w:rsidRPr="00E82B47">
      <w:rPr>
        <w:rFonts w:ascii="Arial" w:hAnsi="Arial" w:cs="Arial"/>
        <w:b/>
        <w:sz w:val="24"/>
        <w:szCs w:val="24"/>
        <w:u w:val="single"/>
      </w:rPr>
      <w:t>INSTITUTO SUPERIOR DEL PROFESORADO DE SALTA Nro. 6005</w:t>
    </w:r>
  </w:p>
  <w:p w:rsidR="00DB43D9" w:rsidRDefault="00DB43D9" w:rsidP="00DB43D9">
    <w:pPr>
      <w:ind w:left="567" w:firstLine="567"/>
      <w:jc w:val="center"/>
      <w:rPr>
        <w:rFonts w:ascii="Arial" w:hAnsi="Arial" w:cs="Arial"/>
        <w:b/>
        <w:sz w:val="24"/>
        <w:szCs w:val="24"/>
        <w:u w:val="single"/>
      </w:rPr>
    </w:pPr>
    <w:r w:rsidRPr="00E82B47">
      <w:rPr>
        <w:rFonts w:ascii="Arial" w:hAnsi="Arial" w:cs="Arial"/>
        <w:b/>
        <w:sz w:val="24"/>
        <w:szCs w:val="24"/>
        <w:u w:val="single"/>
      </w:rPr>
      <w:t>PLAN PEDAGOGICO: Profesorado de Educación Secundaria en Biología</w:t>
    </w:r>
  </w:p>
  <w:p w:rsidR="00DB43D9" w:rsidRDefault="00DB43D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F160F"/>
    <w:multiLevelType w:val="hybridMultilevel"/>
    <w:tmpl w:val="E12631AE"/>
    <w:lvl w:ilvl="0" w:tplc="EFFA04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36DD6"/>
    <w:multiLevelType w:val="hybridMultilevel"/>
    <w:tmpl w:val="B5B2E3CC"/>
    <w:lvl w:ilvl="0" w:tplc="223007FC">
      <w:start w:val="1"/>
      <w:numFmt w:val="bullet"/>
      <w:lvlText w:val="-"/>
      <w:lvlJc w:val="left"/>
      <w:pPr>
        <w:ind w:left="435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0FFF"/>
    <w:rsid w:val="000F3A3F"/>
    <w:rsid w:val="001D03EC"/>
    <w:rsid w:val="002D451B"/>
    <w:rsid w:val="006B726A"/>
    <w:rsid w:val="00756CA9"/>
    <w:rsid w:val="00784781"/>
    <w:rsid w:val="00820DE9"/>
    <w:rsid w:val="0085607B"/>
    <w:rsid w:val="00931703"/>
    <w:rsid w:val="00A70FFF"/>
    <w:rsid w:val="00C27787"/>
    <w:rsid w:val="00CA4959"/>
    <w:rsid w:val="00DB43D9"/>
    <w:rsid w:val="00EE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FFF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0F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A70FF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A70FF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B43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B43D9"/>
  </w:style>
  <w:style w:type="paragraph" w:styleId="Piedepgina">
    <w:name w:val="footer"/>
    <w:basedOn w:val="Normal"/>
    <w:link w:val="PiedepginaCar"/>
    <w:uiPriority w:val="99"/>
    <w:semiHidden/>
    <w:unhideWhenUsed/>
    <w:rsid w:val="00DB43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B43D9"/>
  </w:style>
  <w:style w:type="character" w:styleId="Hipervnculovisitado">
    <w:name w:val="FollowedHyperlink"/>
    <w:basedOn w:val="Fuentedeprrafopredeter"/>
    <w:uiPriority w:val="99"/>
    <w:semiHidden/>
    <w:unhideWhenUsed/>
    <w:rsid w:val="006B726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scribd.com/document/362915412/Braslavsky-La-educacion-secundaria-cambio-o-inmutabilidad-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berchan@yahoo.com.a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clubensayos.com/Psicolog%C3%ADa/Res%C3%BAmen-De-La-Educaci%C3%B3n-Ayer-Hoy-Y-Ma%C3%B1ana/22430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onografias.com/trabajos31/educacion-secundaria-america-agenda-2000/educacion-secundaria-america-agenda-2000.s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5</cp:revision>
  <dcterms:created xsi:type="dcterms:W3CDTF">2020-04-30T12:19:00Z</dcterms:created>
  <dcterms:modified xsi:type="dcterms:W3CDTF">2020-05-08T21:05:00Z</dcterms:modified>
</cp:coreProperties>
</file>