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B7" w:rsidRDefault="00DE57B7" w:rsidP="00DE57B7">
      <w:pPr>
        <w:pStyle w:val="Textonotapie"/>
        <w:rPr>
          <w:b/>
        </w:rPr>
      </w:pPr>
      <w:bookmarkStart w:id="0" w:name="_GoBack"/>
      <w:bookmarkEnd w:id="0"/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7B18F4AF" wp14:editId="076FD7C9">
            <wp:simplePos x="0" y="0"/>
            <wp:positionH relativeFrom="column">
              <wp:posOffset>-76200</wp:posOffset>
            </wp:positionH>
            <wp:positionV relativeFrom="paragraph">
              <wp:posOffset>-208915</wp:posOffset>
            </wp:positionV>
            <wp:extent cx="1092200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098" y="21390"/>
                <wp:lineTo x="21098" y="0"/>
                <wp:lineTo x="0" y="0"/>
              </wp:wrapPolygon>
            </wp:wrapTight>
            <wp:docPr id="41" name="Imagen 3" descr="INSTITUTO SUPERI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O SUPERIOR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7B7" w:rsidRDefault="00DE57B7" w:rsidP="00DE57B7">
      <w:pPr>
        <w:rPr>
          <w:b/>
        </w:rPr>
      </w:pPr>
      <w:r>
        <w:rPr>
          <w:b/>
        </w:rPr>
        <w:t xml:space="preserve">           INSTITUTO SUPERIOR DEL</w:t>
      </w:r>
    </w:p>
    <w:p w:rsidR="00DE57B7" w:rsidRDefault="00DE57B7" w:rsidP="00DE57B7">
      <w:pPr>
        <w:rPr>
          <w:b/>
        </w:rPr>
      </w:pPr>
      <w:r>
        <w:rPr>
          <w:b/>
        </w:rPr>
        <w:t xml:space="preserve">           PROFESORADO DE SALTA  Nº 6005</w:t>
      </w:r>
    </w:p>
    <w:p w:rsidR="00DE57B7" w:rsidRDefault="00DE57B7" w:rsidP="00DE57B7">
      <w:pPr>
        <w:pStyle w:val="Textonotapie"/>
        <w:rPr>
          <w:b/>
          <w:lang w:val="es-AR"/>
        </w:rPr>
      </w:pPr>
      <w:r>
        <w:t xml:space="preserve">           </w:t>
      </w:r>
      <w:r>
        <w:rPr>
          <w:b/>
        </w:rPr>
        <w:t>Av. ENTRE R</w:t>
      </w:r>
      <w:r>
        <w:rPr>
          <w:b/>
          <w:lang w:val="es-AR"/>
        </w:rPr>
        <w:t>ÍOS  Nº 1851 -SALTA- TEL.  4317481</w:t>
      </w: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  <w:r>
        <w:rPr>
          <w:b/>
          <w:lang w:val="es-AR"/>
        </w:rPr>
        <w:t xml:space="preserve">                                                                          MATEMATICA I</w:t>
      </w:r>
    </w:p>
    <w:p w:rsidR="00DE57B7" w:rsidRDefault="00DE57B7" w:rsidP="00DE57B7">
      <w:pPr>
        <w:pStyle w:val="Textonotapie"/>
        <w:rPr>
          <w:b/>
          <w:lang w:val="es-AR"/>
        </w:rPr>
      </w:pPr>
      <w:r>
        <w:rPr>
          <w:b/>
          <w:lang w:val="es-AR"/>
        </w:rPr>
        <w:t>PROFESORADO EN FISICA</w:t>
      </w: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  <w:r>
        <w:rPr>
          <w:b/>
          <w:lang w:val="es-AR"/>
        </w:rPr>
        <w:t xml:space="preserve">Mirar el siguiente video sobre dominio de funciones  </w:t>
      </w:r>
      <w:hyperlink r:id="rId5" w:history="1">
        <w:r>
          <w:rPr>
            <w:rStyle w:val="Hipervnculo"/>
          </w:rPr>
          <w:t>https://www.youtube.com/watch?v=qOCMPXoxJyg</w:t>
        </w:r>
      </w:hyperlink>
      <w:r>
        <w:rPr>
          <w:b/>
          <w:lang w:val="es-AR"/>
        </w:rPr>
        <w:t xml:space="preserve"> y realizar las siguientes actividades</w:t>
      </w: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  <w:r w:rsidRPr="003F3400">
        <w:rPr>
          <w:b/>
          <w:color w:val="FF0000"/>
          <w:lang w:val="es-AR"/>
        </w:rPr>
        <w:t>Leer importante</w:t>
      </w:r>
      <w:r>
        <w:rPr>
          <w:b/>
          <w:lang w:val="es-AR"/>
        </w:rPr>
        <w:t xml:space="preserve">, en el minuto 2: 40 del video se sugiere Factorizar la función cuadrática, les recuerdo como se hace </w:t>
      </w: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  <w:r>
        <w:rPr>
          <w:b/>
          <w:lang w:val="es-AR"/>
        </w:rPr>
        <w:t xml:space="preserve">Ejemplo: </w:t>
      </w:r>
      <m:oMath>
        <m:r>
          <m:rPr>
            <m:sty m:val="bi"/>
          </m:rPr>
          <w:rPr>
            <w:rFonts w:ascii="Cambria Math" w:hAnsi="Cambria Math"/>
            <w:lang w:val="es-AR"/>
          </w:rPr>
          <m:t>f</m:t>
        </m:r>
        <m:d>
          <m:dPr>
            <m:ctrlPr>
              <w:rPr>
                <w:rFonts w:ascii="Cambria Math" w:hAnsi="Cambria Math"/>
                <w:b/>
                <w:i/>
                <w:lang w:val="es-A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es-AR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lang w:val="es-A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es-A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es-AR"/>
          </w:rPr>
          <m:t>-6</m:t>
        </m:r>
        <m:r>
          <m:rPr>
            <m:sty m:val="bi"/>
          </m:rPr>
          <w:rPr>
            <w:rFonts w:ascii="Cambria Math" w:hAnsi="Cambria Math"/>
            <w:lang w:val="es-AR"/>
          </w:rPr>
          <m:t>n+8</m:t>
        </m:r>
      </m:oMath>
      <w:r>
        <w:rPr>
          <w:b/>
          <w:lang w:val="es-AR"/>
        </w:rPr>
        <w:t xml:space="preserve"> </w:t>
      </w:r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  <w:lang w:val="es-AR"/>
        </w:rPr>
      </w:pPr>
      <w:r>
        <w:rPr>
          <w:b/>
          <w:lang w:val="es-AR"/>
        </w:rPr>
        <w:t>Se debe encontrar los valores de a, b y c. a es el número que acompaña al termino cuadrático, b al lineal y c al termino in</w:t>
      </w: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68B5F762" wp14:editId="27E061BD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905000" cy="1905000"/>
            <wp:effectExtent l="0" t="0" r="0" b="0"/>
            <wp:wrapTopAndBottom/>
            <wp:docPr id="42" name="Imagen 42" descr="Resultado de imagen para formula de la funcion cuadr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rmula de la funcion cuadrat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es-AR"/>
        </w:rPr>
        <w:t xml:space="preserve">dependiente, entonces a=1    b=-6   y c=8. Posteriormente se reemplaza en la formula y queda </w:t>
      </w:r>
      <m:oMath>
        <m:r>
          <m:rPr>
            <m:sty m:val="bi"/>
          </m:rPr>
          <w:rPr>
            <w:rFonts w:ascii="Cambria Math" w:hAnsi="Cambria Math"/>
            <w:lang w:val="es-AR"/>
          </w:rPr>
          <m:t xml:space="preserve">      </m:t>
        </m:r>
        <m:sSub>
          <m:sSubPr>
            <m:ctrlPr>
              <w:rPr>
                <w:rFonts w:ascii="Cambria Math" w:hAnsi="Cambria Math"/>
                <w:b/>
                <w:i/>
                <w:lang w:val="es-A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s-AR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lang w:val="es-AR"/>
          </w:rPr>
          <m:t xml:space="preserve">=2            </m:t>
        </m:r>
        <m:sSub>
          <m:sSubPr>
            <m:ctrlPr>
              <w:rPr>
                <w:rFonts w:ascii="Cambria Math" w:hAnsi="Cambria Math"/>
                <w:b/>
                <w:i/>
                <w:lang w:val="es-A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es-AR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s-AR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lang w:val="es-AR"/>
          </w:rPr>
          <m:t>=4</m:t>
        </m:r>
      </m:oMath>
    </w:p>
    <w:p w:rsidR="00DE57B7" w:rsidRDefault="00DE57B7" w:rsidP="00DE57B7">
      <w:pPr>
        <w:pStyle w:val="Textonotapie"/>
        <w:rPr>
          <w:b/>
          <w:lang w:val="es-AR"/>
        </w:rPr>
      </w:pPr>
    </w:p>
    <w:p w:rsidR="00DE57B7" w:rsidRDefault="00DE57B7" w:rsidP="00DE57B7">
      <w:pPr>
        <w:pStyle w:val="Textonotapie"/>
        <w:rPr>
          <w:b/>
        </w:rPr>
      </w:pPr>
      <w:r>
        <w:rPr>
          <w:b/>
        </w:rPr>
        <w:t>Y es por esa razón que la factorización queda (n-4)</w:t>
      </w:r>
      <w:proofErr w:type="gramStart"/>
      <w:r>
        <w:rPr>
          <w:b/>
        </w:rPr>
        <w:t>.(</w:t>
      </w:r>
      <w:proofErr w:type="gramEnd"/>
      <w:r>
        <w:rPr>
          <w:b/>
        </w:rPr>
        <w:t>n-2).</w:t>
      </w:r>
    </w:p>
    <w:p w:rsidR="00DE57B7" w:rsidRDefault="00DE57B7" w:rsidP="00DE57B7">
      <w:pPr>
        <w:pStyle w:val="Textonotapie"/>
        <w:rPr>
          <w:b/>
        </w:rPr>
      </w:pPr>
    </w:p>
    <w:p w:rsidR="00DE57B7" w:rsidRDefault="00DE57B7" w:rsidP="00DE57B7">
      <w:pPr>
        <w:pStyle w:val="Textonotapie"/>
        <w:rPr>
          <w:b/>
        </w:rPr>
      </w:pPr>
    </w:p>
    <w:p w:rsidR="00DE57B7" w:rsidRDefault="00DE57B7" w:rsidP="00DE57B7">
      <w:pPr>
        <w:pStyle w:val="Textonotapie"/>
        <w:rPr>
          <w:b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Calcular el dominio de las funciones </w:t>
      </w:r>
      <w:proofErr w:type="spellStart"/>
      <w:r>
        <w:rPr>
          <w:rFonts w:ascii="Verdana" w:hAnsi="Verdana"/>
          <w:color w:val="000000"/>
          <w:spacing w:val="20"/>
          <w:sz w:val="20"/>
          <w:szCs w:val="20"/>
        </w:rPr>
        <w:t>polinómicas</w:t>
      </w:r>
      <w:proofErr w:type="spellEnd"/>
      <w:r>
        <w:rPr>
          <w:rFonts w:ascii="Verdana" w:hAnsi="Verdana"/>
          <w:color w:val="000000"/>
          <w:spacing w:val="20"/>
          <w:sz w:val="20"/>
          <w:szCs w:val="20"/>
        </w:rPr>
        <w:t>:</w:t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6126227" wp14:editId="6A4C71D8">
            <wp:extent cx="2000250" cy="228600"/>
            <wp:effectExtent l="0" t="0" r="0" b="0"/>
            <wp:docPr id="40" name="Imagen 40" descr="Dominio de una función poli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io de una función polinóm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1B85918" wp14:editId="683E973A">
            <wp:extent cx="1114425" cy="419100"/>
            <wp:effectExtent l="0" t="0" r="9525" b="0"/>
            <wp:docPr id="39" name="Imagen 39" descr="Dominio de una función polinó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io de una función polinóm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 </w:t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color w:val="000000"/>
          <w:spacing w:val="20"/>
          <w:sz w:val="20"/>
          <w:szCs w:val="20"/>
        </w:rPr>
        <w:t>Calcular el dominio de las funciones racionales:</w:t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43C7E09" wp14:editId="5FBC03AC">
            <wp:extent cx="1114425" cy="419100"/>
            <wp:effectExtent l="0" t="0" r="9525" b="0"/>
            <wp:docPr id="38" name="Imagen 38" descr="Dominio de una función 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inio de una función rac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AE5C69C" wp14:editId="6C012270">
            <wp:extent cx="1114425" cy="419100"/>
            <wp:effectExtent l="0" t="0" r="9525" b="0"/>
            <wp:docPr id="37" name="Imagen 37" descr="Dominio de una función 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minio de una función racio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29325BE" wp14:editId="621B91A9">
            <wp:extent cx="1114425" cy="419100"/>
            <wp:effectExtent l="0" t="0" r="9525" b="0"/>
            <wp:docPr id="36" name="Imagen 36" descr="Dominio de una función 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inio de una función racio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56AFDD9B" wp14:editId="33D572A7">
            <wp:extent cx="1381125" cy="419100"/>
            <wp:effectExtent l="0" t="0" r="9525" b="0"/>
            <wp:docPr id="35" name="Imagen 35" descr="Dominio de una función 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minio de una función racion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5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1E9C475D" wp14:editId="6C6A7454">
            <wp:extent cx="1876425" cy="419100"/>
            <wp:effectExtent l="0" t="0" r="0" b="0"/>
            <wp:docPr id="34" name="Imagen 34" descr="Dominio de una función 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minio de una función racion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 </w:t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ej"/>
          <w:rFonts w:ascii="Verdana" w:hAnsi="Verdana"/>
          <w:b/>
          <w:bCs/>
          <w:color w:val="8F1010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color w:val="000000"/>
          <w:spacing w:val="20"/>
          <w:sz w:val="20"/>
          <w:szCs w:val="20"/>
        </w:rPr>
        <w:t>Calcular el dominio de las funciones radicales:</w:t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AFDA789" wp14:editId="001117B4">
            <wp:extent cx="1028700" cy="247650"/>
            <wp:effectExtent l="0" t="0" r="0" b="0"/>
            <wp:docPr id="33" name="Imagen 33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2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2AC6FB35" wp14:editId="2E9FD72E">
            <wp:extent cx="1123950" cy="247650"/>
            <wp:effectExtent l="0" t="0" r="0" b="0"/>
            <wp:docPr id="32" name="Imagen 32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3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50EC64B" wp14:editId="62DA0921">
            <wp:extent cx="1495425" cy="266700"/>
            <wp:effectExtent l="0" t="0" r="9525" b="0"/>
            <wp:docPr id="31" name="Imagen 31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4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19D27AE" wp14:editId="65081F3E">
            <wp:extent cx="1581150" cy="266700"/>
            <wp:effectExtent l="0" t="0" r="0" b="0"/>
            <wp:docPr id="30" name="Imagen 30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5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03A36FFC" wp14:editId="300BBD96">
            <wp:extent cx="1495425" cy="266700"/>
            <wp:effectExtent l="0" t="0" r="9525" b="0"/>
            <wp:docPr id="29" name="Imagen 29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6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4D74EF52" wp14:editId="1A0DEFBD">
            <wp:extent cx="1419225" cy="266700"/>
            <wp:effectExtent l="0" t="0" r="9525" b="0"/>
            <wp:docPr id="28" name="Imagen 28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7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23B2DC0F" wp14:editId="1FB10058">
            <wp:extent cx="1600200" cy="266700"/>
            <wp:effectExtent l="0" t="0" r="0" b="0"/>
            <wp:docPr id="27" name="Imagen 27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8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4670217" wp14:editId="5EC80931">
            <wp:extent cx="1676400" cy="266700"/>
            <wp:effectExtent l="0" t="0" r="0" b="0"/>
            <wp:docPr id="26" name="Imagen 26" descr="Dominio de una función 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ominio de una función irraciona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9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B1578AA" wp14:editId="41C2DFC2">
            <wp:extent cx="1047750" cy="428625"/>
            <wp:effectExtent l="0" t="0" r="0" b="9525"/>
            <wp:docPr id="25" name="Imagen 25" descr="Dominio de una función racional-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minio de una función racional-irraciona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10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6C0EF2AF" wp14:editId="14812248">
            <wp:extent cx="1047750" cy="428625"/>
            <wp:effectExtent l="0" t="0" r="0" b="9525"/>
            <wp:docPr id="24" name="Imagen 24" descr="Dominio de una función racional-irr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minio de una función racional-irraciona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  <w:r>
        <w:rPr>
          <w:rStyle w:val="num-subej"/>
          <w:rFonts w:ascii="Verdana" w:hAnsi="Verdana"/>
          <w:b/>
          <w:bCs/>
          <w:color w:val="009933"/>
          <w:spacing w:val="20"/>
          <w:sz w:val="20"/>
          <w:szCs w:val="20"/>
          <w:bdr w:val="single" w:sz="12" w:space="2" w:color="auto" w:frame="1"/>
        </w:rPr>
        <w:t>11</w:t>
      </w:r>
      <w:r>
        <w:rPr>
          <w:rFonts w:ascii="Verdana" w:hAnsi="Verdana"/>
          <w:noProof/>
          <w:color w:val="000000"/>
          <w:spacing w:val="20"/>
          <w:sz w:val="20"/>
          <w:szCs w:val="20"/>
        </w:rPr>
        <w:drawing>
          <wp:inline distT="0" distB="0" distL="0" distR="0" wp14:anchorId="390CDDA1" wp14:editId="3D9F292E">
            <wp:extent cx="1152525" cy="438150"/>
            <wp:effectExtent l="0" t="0" r="9525" b="0"/>
            <wp:docPr id="23" name="Imagen 23" descr="Dominio de una función racional-irracional de índice imp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ominio de una función racional-irracional de índice impa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pacing w:val="20"/>
          <w:sz w:val="20"/>
          <w:szCs w:val="20"/>
        </w:rPr>
        <w:t xml:space="preserve"> </w:t>
      </w: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DE57B7" w:rsidRDefault="00DE57B7" w:rsidP="00DE57B7">
      <w:pPr>
        <w:pStyle w:val="NormalWeb"/>
        <w:spacing w:before="120" w:beforeAutospacing="0" w:after="120" w:afterAutospacing="0" w:line="360" w:lineRule="auto"/>
        <w:ind w:left="480" w:right="240"/>
        <w:textAlignment w:val="top"/>
        <w:rPr>
          <w:rFonts w:ascii="Verdana" w:hAnsi="Verdana"/>
          <w:color w:val="000000"/>
          <w:spacing w:val="20"/>
          <w:sz w:val="20"/>
          <w:szCs w:val="20"/>
        </w:rPr>
      </w:pPr>
    </w:p>
    <w:p w:rsidR="00643F45" w:rsidRDefault="00643F45"/>
    <w:sectPr w:rsidR="00643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B7"/>
    <w:rsid w:val="00643F45"/>
    <w:rsid w:val="00D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095BF-6446-4B4F-A531-533CD0BE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um-ej">
    <w:name w:val="num-ej"/>
    <w:basedOn w:val="Fuentedeprrafopredeter"/>
    <w:rsid w:val="00DE57B7"/>
  </w:style>
  <w:style w:type="character" w:customStyle="1" w:styleId="num-subej">
    <w:name w:val="num-subej"/>
    <w:basedOn w:val="Fuentedeprrafopredeter"/>
    <w:rsid w:val="00DE57B7"/>
  </w:style>
  <w:style w:type="character" w:styleId="Hipervnculo">
    <w:name w:val="Hyperlink"/>
    <w:basedOn w:val="Fuentedeprrafopredeter"/>
    <w:uiPriority w:val="99"/>
    <w:semiHidden/>
    <w:unhideWhenUsed/>
    <w:rsid w:val="00DE57B7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DE57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DE57B7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hyperlink" Target="https://www.youtube.com/watch?v=qOCMPXoxJyg" TargetMode="External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ARGUELLO</dc:creator>
  <cp:keywords/>
  <dc:description/>
  <cp:lastModifiedBy>NATALIA ARGUELLO</cp:lastModifiedBy>
  <cp:revision>1</cp:revision>
  <dcterms:created xsi:type="dcterms:W3CDTF">2020-03-18T20:10:00Z</dcterms:created>
  <dcterms:modified xsi:type="dcterms:W3CDTF">2020-03-18T20:41:00Z</dcterms:modified>
</cp:coreProperties>
</file>