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497B40" w:rsidP="00595CD2">
      <w:pPr>
        <w:jc w:val="center"/>
        <w:rPr>
          <w:rFonts w:ascii="Arial" w:hAnsi="Arial" w:cs="Arial"/>
          <w:b/>
          <w:sz w:val="24"/>
          <w:szCs w:val="24"/>
        </w:rPr>
      </w:pPr>
      <w:r>
        <w:rPr>
          <w:rFonts w:ascii="Arial" w:hAnsi="Arial" w:cs="Arial"/>
          <w:b/>
          <w:sz w:val="24"/>
          <w:szCs w:val="24"/>
        </w:rPr>
        <w:t>(DESDE EL 31 DE MARZO AL 30 DE ABRIL</w:t>
      </w:r>
      <w:r w:rsidR="00ED6E35">
        <w:rPr>
          <w:rFonts w:ascii="Arial" w:hAnsi="Arial" w:cs="Arial"/>
          <w:b/>
          <w:sz w:val="24"/>
          <w:szCs w:val="24"/>
        </w:rPr>
        <w:t xml:space="preserve"> de 2020</w:t>
      </w:r>
      <w:r w:rsidR="00595CD2"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w:t>
      </w:r>
      <w:r w:rsidR="00497B40">
        <w:rPr>
          <w:rFonts w:ascii="Arial" w:hAnsi="Arial" w:cs="Arial"/>
          <w:b/>
          <w:sz w:val="24"/>
          <w:szCs w:val="24"/>
        </w:rPr>
        <w:t>A: MORFOLOGIA Y DIVERSIDAD DE LAS PLANTAS</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497B40">
        <w:rPr>
          <w:rFonts w:ascii="Arial" w:hAnsi="Arial" w:cs="Arial"/>
          <w:b/>
          <w:sz w:val="24"/>
          <w:szCs w:val="24"/>
        </w:rPr>
        <w:t>NOMBRE DEL DOCENTE: SCHREINER, GUNTHER</w:t>
      </w:r>
    </w:p>
    <w:p w:rsidR="00595CD2" w:rsidRDefault="00497B40" w:rsidP="00595CD2">
      <w:pPr>
        <w:jc w:val="both"/>
        <w:rPr>
          <w:rFonts w:ascii="Arial" w:hAnsi="Arial" w:cs="Arial"/>
          <w:b/>
          <w:sz w:val="24"/>
          <w:szCs w:val="24"/>
        </w:rPr>
      </w:pPr>
      <w:r>
        <w:rPr>
          <w:rFonts w:ascii="Arial" w:hAnsi="Arial" w:cs="Arial"/>
          <w:b/>
          <w:sz w:val="24"/>
          <w:szCs w:val="24"/>
        </w:rPr>
        <w:t>DIA: 01/04/2020</w:t>
      </w:r>
      <w:r w:rsidR="00ED6E35">
        <w:rPr>
          <w:rFonts w:ascii="Arial" w:hAnsi="Arial" w:cs="Arial"/>
          <w:b/>
          <w:sz w:val="24"/>
          <w:szCs w:val="24"/>
        </w:rPr>
        <w:t xml:space="preserve">             </w:t>
      </w:r>
      <w:r>
        <w:rPr>
          <w:rFonts w:ascii="Arial" w:hAnsi="Arial" w:cs="Arial"/>
          <w:b/>
          <w:sz w:val="24"/>
          <w:szCs w:val="24"/>
        </w:rPr>
        <w:tab/>
        <w:t>HORARIO: 19:00  HASTA  21:00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595CD2" w:rsidRDefault="00595CD2" w:rsidP="00595CD2">
            <w:pPr>
              <w:rPr>
                <w:rFonts w:ascii="Arial" w:hAnsi="Arial" w:cs="Arial"/>
                <w:sz w:val="32"/>
                <w:szCs w:val="32"/>
              </w:rPr>
            </w:pPr>
          </w:p>
          <w:p w:rsidR="00595CD2" w:rsidRDefault="00497B40" w:rsidP="00595CD2">
            <w:pPr>
              <w:rPr>
                <w:rFonts w:ascii="Arial" w:hAnsi="Arial" w:cs="Arial"/>
                <w:sz w:val="32"/>
                <w:szCs w:val="32"/>
              </w:rPr>
            </w:pPr>
            <w:r>
              <w:rPr>
                <w:rFonts w:ascii="Arial" w:hAnsi="Arial" w:cs="Arial"/>
                <w:sz w:val="32"/>
                <w:szCs w:val="32"/>
              </w:rPr>
              <w:t>PARTE 2</w:t>
            </w:r>
          </w:p>
          <w:p w:rsidR="00497B40" w:rsidRDefault="00497B40" w:rsidP="00497B40">
            <w:pPr>
              <w:shd w:val="clear" w:color="auto" w:fill="FFFFFF"/>
              <w:spacing w:before="120" w:line="240" w:lineRule="atLeast"/>
              <w:rPr>
                <w:rFonts w:ascii="Arial" w:hAnsi="Arial" w:cs="Arial"/>
                <w:color w:val="333333"/>
              </w:rPr>
            </w:pPr>
            <w:r>
              <w:rPr>
                <w:rFonts w:ascii="Arial" w:eastAsia="Times New Roman" w:hAnsi="Arial" w:cs="Arial"/>
                <w:b/>
                <w:color w:val="000000"/>
                <w:u w:val="single"/>
                <w:lang w:eastAsia="es-ES"/>
              </w:rPr>
              <w:t>EQUISETOS ( Cola de Caballo)</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r w:rsidRPr="002C0CA7">
              <w:rPr>
                <w:rFonts w:ascii="Arial" w:eastAsia="Times New Roman" w:hAnsi="Arial" w:cs="Arial"/>
                <w:color w:val="000000"/>
                <w:lang w:eastAsia="es-ES"/>
              </w:rPr>
              <w:t xml:space="preserve">Abundantes durante el Paleozoico, actualmente sólo subsiste el </w:t>
            </w:r>
            <w:r w:rsidRPr="002C0CA7">
              <w:rPr>
                <w:rFonts w:ascii="Arial" w:eastAsia="Times New Roman" w:hAnsi="Arial" w:cs="Arial"/>
                <w:b/>
                <w:color w:val="000000"/>
                <w:lang w:eastAsia="es-ES"/>
              </w:rPr>
              <w:t xml:space="preserve">género </w:t>
            </w:r>
            <w:proofErr w:type="spellStart"/>
            <w:r w:rsidRPr="002C0CA7">
              <w:rPr>
                <w:rFonts w:ascii="Arial" w:eastAsia="Times New Roman" w:hAnsi="Arial" w:cs="Arial"/>
                <w:b/>
                <w:color w:val="000000"/>
                <w:lang w:eastAsia="es-ES"/>
              </w:rPr>
              <w:t>Equisetum</w:t>
            </w:r>
            <w:proofErr w:type="spellEnd"/>
            <w:r w:rsidRPr="002C0CA7">
              <w:rPr>
                <w:rFonts w:ascii="Arial" w:eastAsia="Times New Roman" w:hAnsi="Arial" w:cs="Arial"/>
                <w:color w:val="000000"/>
                <w:lang w:eastAsia="es-ES"/>
              </w:rPr>
              <w:t xml:space="preserve">. </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r w:rsidRPr="002C0CA7">
              <w:rPr>
                <w:rFonts w:ascii="Arial" w:eastAsia="Times New Roman" w:hAnsi="Arial" w:cs="Arial"/>
                <w:color w:val="000000"/>
                <w:lang w:eastAsia="es-ES"/>
              </w:rPr>
              <w:t xml:space="preserve">La </w:t>
            </w:r>
            <w:r w:rsidRPr="0021368B">
              <w:rPr>
                <w:rFonts w:ascii="Arial" w:eastAsia="Times New Roman" w:hAnsi="Arial" w:cs="Arial"/>
                <w:b/>
                <w:color w:val="000000"/>
                <w:lang w:eastAsia="es-ES"/>
              </w:rPr>
              <w:t xml:space="preserve">división </w:t>
            </w:r>
            <w:proofErr w:type="spellStart"/>
            <w:r w:rsidRPr="0021368B">
              <w:rPr>
                <w:rFonts w:ascii="Arial" w:eastAsia="Times New Roman" w:hAnsi="Arial" w:cs="Arial"/>
                <w:b/>
                <w:color w:val="000000"/>
                <w:lang w:eastAsia="es-ES"/>
              </w:rPr>
              <w:t>Sphenophyta</w:t>
            </w:r>
            <w:proofErr w:type="spellEnd"/>
            <w:r w:rsidRPr="002C0CA7">
              <w:rPr>
                <w:rFonts w:ascii="Arial" w:eastAsia="Times New Roman" w:hAnsi="Arial" w:cs="Arial"/>
                <w:color w:val="000000"/>
                <w:lang w:eastAsia="es-ES"/>
              </w:rPr>
              <w:t xml:space="preserve"> dentro de las </w:t>
            </w:r>
            <w:proofErr w:type="spellStart"/>
            <w:r w:rsidRPr="002C0CA7">
              <w:rPr>
                <w:rFonts w:ascii="Arial" w:eastAsia="Times New Roman" w:hAnsi="Arial" w:cs="Arial"/>
                <w:color w:val="000000"/>
                <w:lang w:eastAsia="es-ES"/>
              </w:rPr>
              <w:t>Pteridophytas</w:t>
            </w:r>
            <w:proofErr w:type="spellEnd"/>
            <w:r w:rsidRPr="002C0CA7">
              <w:rPr>
                <w:rFonts w:ascii="Arial" w:eastAsia="Times New Roman" w:hAnsi="Arial" w:cs="Arial"/>
                <w:color w:val="000000"/>
                <w:lang w:eastAsia="es-ES"/>
              </w:rPr>
              <w:t xml:space="preserve"> pobló el planeta en remotas eras con árboles frondosos, como el caso del género Calamites que se ostentaba con árboles con troncos de 50 cm y tan altos hasta llegar a los casi 20 metros.</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r w:rsidRPr="002C0CA7">
              <w:rPr>
                <w:rFonts w:ascii="Arial" w:eastAsia="Times New Roman" w:hAnsi="Arial" w:cs="Arial"/>
                <w:color w:val="000000"/>
                <w:lang w:eastAsia="es-ES"/>
              </w:rPr>
              <w:t>La máxima abundancia y diversidad de estos representantes del mundo vegetal se alcanzó a finales del Carbonífero Superior.</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r w:rsidRPr="002C0CA7">
              <w:rPr>
                <w:rFonts w:ascii="Arial" w:eastAsia="Times New Roman" w:hAnsi="Arial" w:cs="Arial"/>
                <w:color w:val="000000"/>
                <w:lang w:eastAsia="es-ES"/>
              </w:rPr>
              <w:t xml:space="preserve">Hoy </w:t>
            </w:r>
            <w:r w:rsidRPr="0021368B">
              <w:rPr>
                <w:rFonts w:ascii="Arial" w:eastAsia="Times New Roman" w:hAnsi="Arial" w:cs="Arial"/>
                <w:b/>
                <w:color w:val="000000"/>
                <w:lang w:eastAsia="es-ES"/>
              </w:rPr>
              <w:t xml:space="preserve">división </w:t>
            </w:r>
            <w:proofErr w:type="spellStart"/>
            <w:r w:rsidRPr="0021368B">
              <w:rPr>
                <w:rFonts w:ascii="Arial" w:eastAsia="Times New Roman" w:hAnsi="Arial" w:cs="Arial"/>
                <w:b/>
                <w:color w:val="000000"/>
                <w:lang w:eastAsia="es-ES"/>
              </w:rPr>
              <w:t>Sphenophyta</w:t>
            </w:r>
            <w:proofErr w:type="spellEnd"/>
            <w:r w:rsidRPr="0021368B">
              <w:rPr>
                <w:rFonts w:ascii="Arial" w:eastAsia="Times New Roman" w:hAnsi="Arial" w:cs="Arial"/>
                <w:b/>
                <w:color w:val="000000"/>
                <w:lang w:eastAsia="es-ES"/>
              </w:rPr>
              <w:t>,</w:t>
            </w:r>
            <w:r w:rsidRPr="002C0CA7">
              <w:rPr>
                <w:rFonts w:ascii="Arial" w:eastAsia="Times New Roman" w:hAnsi="Arial" w:cs="Arial"/>
                <w:color w:val="000000"/>
                <w:lang w:eastAsia="es-ES"/>
              </w:rPr>
              <w:t xml:space="preserve"> con su único género vivo,</w:t>
            </w:r>
            <w:r w:rsidRPr="0021368B">
              <w:rPr>
                <w:rFonts w:ascii="Arial" w:eastAsia="Times New Roman" w:hAnsi="Arial" w:cs="Arial"/>
                <w:b/>
                <w:color w:val="000000"/>
                <w:lang w:eastAsia="es-ES"/>
              </w:rPr>
              <w:t xml:space="preserve"> </w:t>
            </w:r>
            <w:proofErr w:type="spellStart"/>
            <w:r w:rsidRPr="0021368B">
              <w:rPr>
                <w:rFonts w:ascii="Arial" w:eastAsia="Times New Roman" w:hAnsi="Arial" w:cs="Arial"/>
                <w:b/>
                <w:color w:val="000000"/>
                <w:lang w:eastAsia="es-ES"/>
              </w:rPr>
              <w:t>Equisetum</w:t>
            </w:r>
            <w:proofErr w:type="spellEnd"/>
            <w:r w:rsidRPr="002C0CA7">
              <w:rPr>
                <w:rFonts w:ascii="Arial" w:eastAsia="Times New Roman" w:hAnsi="Arial" w:cs="Arial"/>
                <w:color w:val="000000"/>
                <w:lang w:eastAsia="es-ES"/>
              </w:rPr>
              <w:t>, se reconocen fácilmente por sus tallos articulados y estriados, con contenido de sílice. Hojas muy pequeñas nacen en cada nudo a manera de escamas.</w:t>
            </w:r>
            <w:r>
              <w:rPr>
                <w:rFonts w:ascii="Arial" w:eastAsia="Times New Roman" w:hAnsi="Arial" w:cs="Arial"/>
                <w:color w:val="000000"/>
                <w:lang w:eastAsia="es-ES"/>
              </w:rPr>
              <w:t xml:space="preserve"> </w:t>
            </w:r>
            <w:r w:rsidRPr="002C0CA7">
              <w:rPr>
                <w:rFonts w:ascii="Arial" w:eastAsia="Times New Roman" w:hAnsi="Arial" w:cs="Arial"/>
                <w:color w:val="000000"/>
                <w:lang w:eastAsia="es-ES"/>
              </w:rPr>
              <w:t xml:space="preserve">En </w:t>
            </w:r>
            <w:proofErr w:type="spellStart"/>
            <w:r w:rsidRPr="002C0CA7">
              <w:rPr>
                <w:rFonts w:ascii="Arial" w:eastAsia="Times New Roman" w:hAnsi="Arial" w:cs="Arial"/>
                <w:color w:val="000000"/>
                <w:lang w:eastAsia="es-ES"/>
              </w:rPr>
              <w:t>equisetum</w:t>
            </w:r>
            <w:proofErr w:type="spellEnd"/>
            <w:r w:rsidRPr="002C0CA7">
              <w:rPr>
                <w:rFonts w:ascii="Arial" w:eastAsia="Times New Roman" w:hAnsi="Arial" w:cs="Arial"/>
                <w:color w:val="000000"/>
                <w:lang w:eastAsia="es-ES"/>
              </w:rPr>
              <w:t xml:space="preserve"> se observan estructuras especializadas reproductoras que </w:t>
            </w:r>
            <w:proofErr w:type="spellStart"/>
            <w:r w:rsidRPr="002C0CA7">
              <w:rPr>
                <w:rFonts w:ascii="Arial" w:eastAsia="Times New Roman" w:hAnsi="Arial" w:cs="Arial"/>
                <w:color w:val="000000"/>
                <w:lang w:eastAsia="es-ES"/>
              </w:rPr>
              <w:t>contenien</w:t>
            </w:r>
            <w:proofErr w:type="spellEnd"/>
            <w:r w:rsidRPr="002C0CA7">
              <w:rPr>
                <w:rFonts w:ascii="Arial" w:eastAsia="Times New Roman" w:hAnsi="Arial" w:cs="Arial"/>
                <w:color w:val="000000"/>
                <w:lang w:eastAsia="es-ES"/>
              </w:rPr>
              <w:t xml:space="preserve"> las esporas, estas estructuras situadas en el ápice de</w:t>
            </w:r>
            <w:r>
              <w:rPr>
                <w:rFonts w:ascii="Arial" w:eastAsia="Times New Roman" w:hAnsi="Arial" w:cs="Arial"/>
                <w:color w:val="000000"/>
                <w:lang w:eastAsia="es-ES"/>
              </w:rPr>
              <w:t>l tallo presenta forma de cono.</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r w:rsidRPr="002C0CA7">
              <w:rPr>
                <w:rFonts w:ascii="Arial" w:eastAsia="Times New Roman" w:hAnsi="Arial" w:cs="Arial"/>
                <w:color w:val="000000"/>
                <w:lang w:eastAsia="es-ES"/>
              </w:rPr>
              <w:t xml:space="preserve">Los gametofitos del género son independientes, de vida libre se forman al germinar las esporas en tierra muy húmeda y rica en nutrientes. </w:t>
            </w:r>
          </w:p>
          <w:p w:rsidR="00497B40" w:rsidRPr="002C0CA7" w:rsidRDefault="00497B40" w:rsidP="00497B40">
            <w:pPr>
              <w:shd w:val="clear" w:color="auto" w:fill="FFFFFF"/>
              <w:spacing w:before="100" w:beforeAutospacing="1"/>
              <w:outlineLvl w:val="2"/>
              <w:rPr>
                <w:rFonts w:ascii="Arial" w:eastAsia="Times New Roman" w:hAnsi="Arial" w:cs="Arial"/>
                <w:color w:val="000000"/>
                <w:lang w:eastAsia="es-ES"/>
              </w:rPr>
            </w:pPr>
            <w:r>
              <w:rPr>
                <w:rFonts w:ascii="Arial" w:eastAsia="Times New Roman" w:hAnsi="Arial" w:cs="Arial"/>
                <w:color w:val="000000"/>
                <w:lang w:eastAsia="es-ES"/>
              </w:rPr>
              <w:t xml:space="preserve">                               </w:t>
            </w:r>
          </w:p>
          <w:p w:rsidR="00497B40" w:rsidRDefault="00497B40" w:rsidP="00497B40">
            <w:pPr>
              <w:shd w:val="clear" w:color="auto" w:fill="FFFFFF"/>
              <w:spacing w:before="100" w:beforeAutospacing="1"/>
              <w:outlineLvl w:val="2"/>
              <w:rPr>
                <w:rFonts w:ascii="Verdana" w:eastAsia="Times New Roman" w:hAnsi="Verdana" w:cs="Times New Roman"/>
                <w:b/>
                <w:bCs/>
                <w:color w:val="000000"/>
                <w:sz w:val="28"/>
                <w:szCs w:val="28"/>
                <w:lang w:eastAsia="es-ES"/>
              </w:rPr>
            </w:pPr>
            <w:r>
              <w:rPr>
                <w:rFonts w:ascii="Verdana" w:eastAsia="Times New Roman" w:hAnsi="Verdana" w:cs="Times New Roman"/>
                <w:b/>
                <w:bCs/>
                <w:color w:val="000000"/>
                <w:sz w:val="28"/>
                <w:szCs w:val="28"/>
                <w:lang w:eastAsia="es-ES"/>
              </w:rPr>
              <w:t xml:space="preserve">               </w:t>
            </w:r>
            <w:r>
              <w:rPr>
                <w:noProof/>
                <w:lang w:eastAsia="es-ES"/>
              </w:rPr>
              <w:drawing>
                <wp:inline distT="0" distB="0" distL="0" distR="0" wp14:anchorId="6D4788B8" wp14:editId="6C54EC35">
                  <wp:extent cx="2855343" cy="2648310"/>
                  <wp:effectExtent l="0" t="0" r="2540" b="0"/>
                  <wp:docPr id="4" name="Imagen 4" descr="http://photos1.blogger.com/blogger/3290/2862/1600/Equisetum%20hyemal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hotos1.blogger.com/blogger/3290/2862/1600/Equisetum%20hyemale.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5595" cy="2648544"/>
                          </a:xfrm>
                          <a:prstGeom prst="rect">
                            <a:avLst/>
                          </a:prstGeom>
                          <a:noFill/>
                          <a:ln>
                            <a:noFill/>
                          </a:ln>
                        </pic:spPr>
                      </pic:pic>
                    </a:graphicData>
                  </a:graphic>
                </wp:inline>
              </w:drawing>
            </w:r>
          </w:p>
          <w:p w:rsidR="00497B40" w:rsidRDefault="00497B40" w:rsidP="00497B40">
            <w:pPr>
              <w:shd w:val="clear" w:color="auto" w:fill="FFFFFF"/>
              <w:spacing w:before="120" w:line="240" w:lineRule="atLeast"/>
              <w:rPr>
                <w:rFonts w:ascii="Arial" w:hAnsi="Arial" w:cs="Arial"/>
                <w:color w:val="333333"/>
              </w:rPr>
            </w:pPr>
            <w:r>
              <w:rPr>
                <w:rFonts w:ascii="Arial" w:eastAsia="Times New Roman" w:hAnsi="Arial" w:cs="Arial"/>
                <w:b/>
                <w:color w:val="000000"/>
                <w:u w:val="single"/>
                <w:lang w:eastAsia="es-ES"/>
              </w:rPr>
              <w:t>LYCOPODIOS</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r w:rsidRPr="00497BB3">
              <w:rPr>
                <w:rFonts w:ascii="Arial" w:eastAsia="Times New Roman" w:hAnsi="Arial" w:cs="Arial"/>
                <w:color w:val="000000"/>
                <w:lang w:eastAsia="es-ES"/>
              </w:rPr>
              <w:t>Se estima un número de 1</w:t>
            </w:r>
            <w:r>
              <w:rPr>
                <w:rFonts w:ascii="Arial" w:eastAsia="Times New Roman" w:hAnsi="Arial" w:cs="Arial"/>
                <w:color w:val="000000"/>
                <w:lang w:eastAsia="es-ES"/>
              </w:rPr>
              <w:t>.</w:t>
            </w:r>
            <w:r w:rsidRPr="00497BB3">
              <w:rPr>
                <w:rFonts w:ascii="Arial" w:eastAsia="Times New Roman" w:hAnsi="Arial" w:cs="Arial"/>
                <w:color w:val="000000"/>
                <w:lang w:eastAsia="es-ES"/>
              </w:rPr>
              <w:t>000 especies dentro de esta división.</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r w:rsidRPr="00497BB3">
              <w:rPr>
                <w:rFonts w:ascii="Arial" w:eastAsia="Times New Roman" w:hAnsi="Arial" w:cs="Arial"/>
                <w:color w:val="000000"/>
                <w:lang w:eastAsia="es-ES"/>
              </w:rPr>
              <w:lastRenderedPageBreak/>
              <w:t xml:space="preserve">Los llamados helechos </w:t>
            </w:r>
            <w:proofErr w:type="spellStart"/>
            <w:r w:rsidRPr="00497BB3">
              <w:rPr>
                <w:rFonts w:ascii="Arial" w:eastAsia="Times New Roman" w:hAnsi="Arial" w:cs="Arial"/>
                <w:color w:val="000000"/>
                <w:lang w:eastAsia="es-ES"/>
              </w:rPr>
              <w:t>lycopodium</w:t>
            </w:r>
            <w:proofErr w:type="spellEnd"/>
            <w:r w:rsidRPr="00497BB3">
              <w:rPr>
                <w:rFonts w:ascii="Arial" w:eastAsia="Times New Roman" w:hAnsi="Arial" w:cs="Arial"/>
                <w:color w:val="000000"/>
                <w:lang w:eastAsia="es-ES"/>
              </w:rPr>
              <w:t xml:space="preserve"> o licopodios (</w:t>
            </w:r>
            <w:proofErr w:type="spellStart"/>
            <w:r w:rsidRPr="00497BB3">
              <w:rPr>
                <w:rFonts w:ascii="Arial" w:eastAsia="Times New Roman" w:hAnsi="Arial" w:cs="Arial"/>
                <w:color w:val="000000"/>
                <w:lang w:eastAsia="es-ES"/>
              </w:rPr>
              <w:t>Lycopodium</w:t>
            </w:r>
            <w:proofErr w:type="spellEnd"/>
            <w:r w:rsidRPr="00497BB3">
              <w:rPr>
                <w:rFonts w:ascii="Arial" w:eastAsia="Times New Roman" w:hAnsi="Arial" w:cs="Arial"/>
                <w:color w:val="000000"/>
                <w:lang w:eastAsia="es-ES"/>
              </w:rPr>
              <w:t xml:space="preserve"> </w:t>
            </w:r>
            <w:proofErr w:type="spellStart"/>
            <w:r w:rsidRPr="00497BB3">
              <w:rPr>
                <w:rFonts w:ascii="Arial" w:eastAsia="Times New Roman" w:hAnsi="Arial" w:cs="Arial"/>
                <w:color w:val="000000"/>
                <w:lang w:eastAsia="es-ES"/>
              </w:rPr>
              <w:t>clavatum</w:t>
            </w:r>
            <w:proofErr w:type="spellEnd"/>
            <w:r w:rsidRPr="00497BB3">
              <w:rPr>
                <w:rFonts w:ascii="Arial" w:eastAsia="Times New Roman" w:hAnsi="Arial" w:cs="Arial"/>
                <w:color w:val="000000"/>
                <w:lang w:eastAsia="es-ES"/>
              </w:rPr>
              <w:t>) son abundantes en esta división, presentando hojas especializadas donde se desarrollan los esporangios</w:t>
            </w:r>
            <w:r>
              <w:rPr>
                <w:rFonts w:ascii="Arial" w:eastAsia="Times New Roman" w:hAnsi="Arial" w:cs="Arial"/>
                <w:color w:val="000000"/>
                <w:lang w:eastAsia="es-ES"/>
              </w:rPr>
              <w:t>.</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r w:rsidRPr="00497BB3">
              <w:rPr>
                <w:rFonts w:ascii="Arial" w:eastAsia="Times New Roman" w:hAnsi="Arial" w:cs="Arial"/>
                <w:color w:val="000000"/>
                <w:lang w:eastAsia="es-ES"/>
              </w:rPr>
              <w:t xml:space="preserve">En este género y muy significativo en la especie </w:t>
            </w:r>
            <w:proofErr w:type="spellStart"/>
            <w:r w:rsidRPr="00497BB3">
              <w:rPr>
                <w:rFonts w:ascii="Arial" w:eastAsia="Times New Roman" w:hAnsi="Arial" w:cs="Arial"/>
                <w:color w:val="000000"/>
                <w:lang w:eastAsia="es-ES"/>
              </w:rPr>
              <w:t>Lycopodium</w:t>
            </w:r>
            <w:proofErr w:type="spellEnd"/>
            <w:r w:rsidRPr="00497BB3">
              <w:rPr>
                <w:rFonts w:ascii="Arial" w:eastAsia="Times New Roman" w:hAnsi="Arial" w:cs="Arial"/>
                <w:color w:val="000000"/>
                <w:lang w:eastAsia="es-ES"/>
              </w:rPr>
              <w:t xml:space="preserve"> </w:t>
            </w:r>
            <w:proofErr w:type="spellStart"/>
            <w:r w:rsidRPr="00497BB3">
              <w:rPr>
                <w:rFonts w:ascii="Arial" w:eastAsia="Times New Roman" w:hAnsi="Arial" w:cs="Arial"/>
                <w:color w:val="000000"/>
                <w:lang w:eastAsia="es-ES"/>
              </w:rPr>
              <w:t>clavatum</w:t>
            </w:r>
            <w:proofErr w:type="spellEnd"/>
            <w:r w:rsidRPr="00497BB3">
              <w:rPr>
                <w:rFonts w:ascii="Arial" w:eastAsia="Times New Roman" w:hAnsi="Arial" w:cs="Arial"/>
                <w:color w:val="000000"/>
                <w:lang w:eastAsia="es-ES"/>
              </w:rPr>
              <w:t xml:space="preserve"> son los esporofilos, que se agrupan y forman conos en el ápice de las ramas.</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r w:rsidRPr="00497BB3">
              <w:rPr>
                <w:rFonts w:ascii="Arial" w:eastAsia="Times New Roman" w:hAnsi="Arial" w:cs="Arial"/>
                <w:color w:val="000000"/>
                <w:lang w:eastAsia="es-ES"/>
              </w:rPr>
              <w:t>La propagación de las esporas por el efecto del viento y al caer en tierra húmeda dan origen a los gametofitos, estos en condiciones adecuadas nadan hasta el arquegonio</w:t>
            </w:r>
            <w:r>
              <w:rPr>
                <w:rFonts w:ascii="Arial" w:eastAsia="Times New Roman" w:hAnsi="Arial" w:cs="Arial"/>
                <w:color w:val="000000"/>
                <w:lang w:eastAsia="es-ES"/>
              </w:rPr>
              <w:t xml:space="preserve"> </w:t>
            </w:r>
            <w:proofErr w:type="gramStart"/>
            <w:r>
              <w:rPr>
                <w:rFonts w:ascii="Arial" w:eastAsia="Times New Roman" w:hAnsi="Arial" w:cs="Arial"/>
                <w:color w:val="000000"/>
                <w:lang w:eastAsia="es-ES"/>
              </w:rPr>
              <w:t>( tejido</w:t>
            </w:r>
            <w:proofErr w:type="gramEnd"/>
            <w:r>
              <w:rPr>
                <w:rFonts w:ascii="Arial" w:eastAsia="Times New Roman" w:hAnsi="Arial" w:cs="Arial"/>
                <w:color w:val="000000"/>
                <w:lang w:eastAsia="es-ES"/>
              </w:rPr>
              <w:t xml:space="preserve"> de órganos femeninos de algunas plantas)  </w:t>
            </w:r>
            <w:r w:rsidRPr="00497BB3">
              <w:rPr>
                <w:rFonts w:ascii="Arial" w:eastAsia="Times New Roman" w:hAnsi="Arial" w:cs="Arial"/>
                <w:color w:val="000000"/>
                <w:lang w:eastAsia="es-ES"/>
              </w:rPr>
              <w:t>produciéndose así la fecundación que da origen al embrión.</w:t>
            </w:r>
          </w:p>
          <w:p w:rsidR="00497B40" w:rsidRDefault="00497B40" w:rsidP="00497B40">
            <w:pPr>
              <w:shd w:val="clear" w:color="auto" w:fill="FFFFFF"/>
              <w:spacing w:before="100" w:beforeAutospacing="1"/>
              <w:outlineLvl w:val="2"/>
              <w:rPr>
                <w:rFonts w:ascii="Arial" w:eastAsia="Times New Roman" w:hAnsi="Arial" w:cs="Arial"/>
                <w:color w:val="000000"/>
                <w:lang w:eastAsia="es-ES"/>
              </w:rPr>
            </w:pPr>
            <w:proofErr w:type="spellStart"/>
            <w:r w:rsidRPr="00497BB3">
              <w:rPr>
                <w:rFonts w:ascii="Arial" w:eastAsia="Times New Roman" w:hAnsi="Arial" w:cs="Arial"/>
                <w:color w:val="000000"/>
                <w:lang w:eastAsia="es-ES"/>
              </w:rPr>
              <w:t>Lycopodium</w:t>
            </w:r>
            <w:proofErr w:type="spellEnd"/>
            <w:r w:rsidRPr="00497BB3">
              <w:rPr>
                <w:rFonts w:ascii="Arial" w:eastAsia="Times New Roman" w:hAnsi="Arial" w:cs="Arial"/>
                <w:color w:val="000000"/>
                <w:lang w:eastAsia="es-ES"/>
              </w:rPr>
              <w:t xml:space="preserve"> </w:t>
            </w:r>
            <w:proofErr w:type="spellStart"/>
            <w:r w:rsidRPr="00497BB3">
              <w:rPr>
                <w:rFonts w:ascii="Arial" w:eastAsia="Times New Roman" w:hAnsi="Arial" w:cs="Arial"/>
                <w:color w:val="000000"/>
                <w:lang w:eastAsia="es-ES"/>
              </w:rPr>
              <w:t>clavatum</w:t>
            </w:r>
            <w:proofErr w:type="spellEnd"/>
            <w:r w:rsidRPr="00497BB3">
              <w:rPr>
                <w:rFonts w:ascii="Arial" w:eastAsia="Times New Roman" w:hAnsi="Arial" w:cs="Arial"/>
                <w:color w:val="000000"/>
                <w:lang w:eastAsia="es-ES"/>
              </w:rPr>
              <w:t xml:space="preserve"> es una planta perenne y es apreciado por su uso como planta medicinal. Su aspecto en el suelo recuerda a una serpiente de un verde intenso y presenta el tallo cubierto de pequeñas hojas. </w:t>
            </w:r>
          </w:p>
          <w:p w:rsidR="00497B40" w:rsidRPr="00497BB3" w:rsidRDefault="00497B40" w:rsidP="00497B40">
            <w:pPr>
              <w:shd w:val="clear" w:color="auto" w:fill="FFFFFF"/>
              <w:spacing w:before="100" w:beforeAutospacing="1"/>
              <w:outlineLvl w:val="2"/>
              <w:rPr>
                <w:rFonts w:ascii="Arial" w:eastAsia="Times New Roman" w:hAnsi="Arial" w:cs="Arial"/>
                <w:color w:val="000000"/>
                <w:lang w:eastAsia="es-ES"/>
              </w:rPr>
            </w:pPr>
            <w:r w:rsidRPr="00497BB3">
              <w:rPr>
                <w:rFonts w:ascii="Arial" w:eastAsia="Times New Roman" w:hAnsi="Arial" w:cs="Arial"/>
                <w:color w:val="000000"/>
                <w:lang w:eastAsia="es-ES"/>
              </w:rPr>
              <w:t xml:space="preserve">Una población abundante de </w:t>
            </w:r>
            <w:proofErr w:type="spellStart"/>
            <w:r w:rsidRPr="00497BB3">
              <w:rPr>
                <w:rFonts w:ascii="Arial" w:eastAsia="Times New Roman" w:hAnsi="Arial" w:cs="Arial"/>
                <w:color w:val="000000"/>
                <w:lang w:eastAsia="es-ES"/>
              </w:rPr>
              <w:t>Lycopodium</w:t>
            </w:r>
            <w:proofErr w:type="spellEnd"/>
            <w:r w:rsidRPr="00497BB3">
              <w:rPr>
                <w:rFonts w:ascii="Arial" w:eastAsia="Times New Roman" w:hAnsi="Arial" w:cs="Arial"/>
                <w:color w:val="000000"/>
                <w:lang w:eastAsia="es-ES"/>
              </w:rPr>
              <w:t>, rastreando el suelo, llega a formar hermosas praderas verdes a manera de alfombras</w:t>
            </w:r>
          </w:p>
          <w:p w:rsidR="00497B40" w:rsidRDefault="00497B40" w:rsidP="00497B40">
            <w:pPr>
              <w:shd w:val="clear" w:color="auto" w:fill="FFFFFF"/>
              <w:spacing w:before="100" w:beforeAutospacing="1"/>
              <w:outlineLvl w:val="2"/>
              <w:rPr>
                <w:rFonts w:ascii="Verdana" w:eastAsia="Times New Roman" w:hAnsi="Verdana" w:cs="Times New Roman"/>
                <w:b/>
                <w:bCs/>
                <w:color w:val="000000"/>
                <w:sz w:val="28"/>
                <w:szCs w:val="28"/>
                <w:lang w:eastAsia="es-ES"/>
              </w:rPr>
            </w:pPr>
          </w:p>
          <w:p w:rsidR="00497B40" w:rsidRDefault="00497B40" w:rsidP="00497B40">
            <w:pPr>
              <w:shd w:val="clear" w:color="auto" w:fill="FFFFFF"/>
              <w:spacing w:before="100" w:beforeAutospacing="1"/>
              <w:outlineLvl w:val="2"/>
              <w:rPr>
                <w:rFonts w:ascii="Verdana" w:eastAsia="Times New Roman" w:hAnsi="Verdana" w:cs="Times New Roman"/>
                <w:b/>
                <w:bCs/>
                <w:color w:val="000000"/>
                <w:sz w:val="28"/>
                <w:szCs w:val="28"/>
                <w:lang w:eastAsia="es-ES"/>
              </w:rPr>
            </w:pPr>
            <w:r>
              <w:rPr>
                <w:rFonts w:ascii="Verdana" w:eastAsia="Times New Roman" w:hAnsi="Verdana" w:cs="Times New Roman"/>
                <w:b/>
                <w:bCs/>
                <w:color w:val="000000"/>
                <w:sz w:val="28"/>
                <w:szCs w:val="28"/>
                <w:lang w:eastAsia="es-ES"/>
              </w:rPr>
              <w:t xml:space="preserve">                   </w:t>
            </w:r>
            <w:r>
              <w:rPr>
                <w:noProof/>
                <w:lang w:eastAsia="es-ES"/>
              </w:rPr>
              <w:drawing>
                <wp:inline distT="0" distB="0" distL="0" distR="0" wp14:anchorId="10F6A6B7" wp14:editId="61667EE3">
                  <wp:extent cx="2380731" cy="2415396"/>
                  <wp:effectExtent l="0" t="0" r="635" b="4445"/>
                  <wp:docPr id="5" name="Imagen 5" descr="http://photos1.blogger.com/blogger/3290/2862/1600/Lycopodium%20clavatum.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hotos1.blogger.com/blogger/3290/2862/1600/Lycopodium%20clavatum.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0615" cy="2415278"/>
                          </a:xfrm>
                          <a:prstGeom prst="rect">
                            <a:avLst/>
                          </a:prstGeom>
                          <a:noFill/>
                          <a:ln>
                            <a:noFill/>
                          </a:ln>
                        </pic:spPr>
                      </pic:pic>
                    </a:graphicData>
                  </a:graphic>
                </wp:inline>
              </w:drawing>
            </w:r>
          </w:p>
          <w:p w:rsidR="00497B40" w:rsidRDefault="00497B40" w:rsidP="00497B40">
            <w:pPr>
              <w:shd w:val="clear" w:color="auto" w:fill="FFFFFF"/>
              <w:spacing w:before="100" w:beforeAutospacing="1"/>
              <w:outlineLvl w:val="2"/>
              <w:rPr>
                <w:rFonts w:ascii="Verdana" w:eastAsia="Times New Roman" w:hAnsi="Verdana" w:cs="Times New Roman"/>
                <w:b/>
                <w:bCs/>
                <w:color w:val="000000"/>
                <w:sz w:val="28"/>
                <w:szCs w:val="28"/>
                <w:lang w:eastAsia="es-ES"/>
              </w:rPr>
            </w:pPr>
          </w:p>
          <w:p w:rsidR="00497B40" w:rsidRPr="00400B77" w:rsidRDefault="00497B40" w:rsidP="00497B40">
            <w:pPr>
              <w:ind w:left="708" w:firstLine="708"/>
              <w:rPr>
                <w:b/>
                <w:u w:val="single"/>
              </w:rPr>
            </w:pPr>
            <w:r w:rsidRPr="00EB4079">
              <w:rPr>
                <w:b/>
                <w:u w:val="single"/>
              </w:rPr>
              <w:t>PLANTAS VASCULARES CON SEMILLAS (ESPERMAFITAS)</w:t>
            </w:r>
          </w:p>
          <w:p w:rsidR="00497B40" w:rsidRPr="00400B77" w:rsidRDefault="00497B40" w:rsidP="00497B40">
            <w:pPr>
              <w:shd w:val="clear" w:color="auto" w:fill="FFFFFF"/>
              <w:spacing w:before="120" w:line="240" w:lineRule="atLeast"/>
              <w:rPr>
                <w:rFonts w:ascii="Arial" w:eastAsia="Times New Roman" w:hAnsi="Arial" w:cs="Arial"/>
                <w:color w:val="000000"/>
                <w:lang w:eastAsia="es-ES"/>
              </w:rPr>
            </w:pPr>
            <w:r w:rsidRPr="00400B77">
              <w:rPr>
                <w:rFonts w:ascii="Arial" w:eastAsia="Times New Roman" w:hAnsi="Arial" w:cs="Arial"/>
                <w:color w:val="000000"/>
                <w:lang w:eastAsia="es-ES"/>
              </w:rPr>
              <w:t>Muchas de las plantas vasculares producen semillas. Cuando las semillas caen en la tierra y las condiciones son favorables, germinan y forman nuevas plantas de la misma</w:t>
            </w:r>
            <w:r>
              <w:rPr>
                <w:rFonts w:ascii="Arial" w:eastAsia="Times New Roman" w:hAnsi="Arial" w:cs="Arial"/>
                <w:color w:val="000000"/>
                <w:lang w:eastAsia="es-ES"/>
              </w:rPr>
              <w:t xml:space="preserve"> </w:t>
            </w:r>
            <w:r w:rsidRPr="00400B77">
              <w:rPr>
                <w:rFonts w:ascii="Arial" w:eastAsia="Times New Roman" w:hAnsi="Arial" w:cs="Arial"/>
                <w:color w:val="000000"/>
                <w:lang w:eastAsia="es-ES"/>
              </w:rPr>
              <w:t xml:space="preserve"> especie.</w:t>
            </w:r>
          </w:p>
          <w:p w:rsidR="00497B40" w:rsidRDefault="00497B40" w:rsidP="00497B40">
            <w:pPr>
              <w:shd w:val="clear" w:color="auto" w:fill="FFFFFF"/>
              <w:spacing w:before="120" w:line="240" w:lineRule="atLeast"/>
              <w:rPr>
                <w:rFonts w:ascii="Arial" w:eastAsia="Times New Roman" w:hAnsi="Arial" w:cs="Arial"/>
                <w:color w:val="000000"/>
                <w:lang w:eastAsia="es-ES"/>
              </w:rPr>
            </w:pPr>
            <w:r w:rsidRPr="00400B77">
              <w:rPr>
                <w:rFonts w:ascii="Arial" w:eastAsia="Times New Roman" w:hAnsi="Arial" w:cs="Arial"/>
                <w:color w:val="000000"/>
                <w:lang w:eastAsia="es-ES"/>
              </w:rPr>
              <w:t xml:space="preserve">Las plantas con semillas se adaptan para sobrevivir en diferentes </w:t>
            </w:r>
            <w:r>
              <w:rPr>
                <w:rFonts w:ascii="Arial" w:eastAsia="Times New Roman" w:hAnsi="Arial" w:cs="Arial"/>
                <w:color w:val="000000"/>
                <w:lang w:eastAsia="es-ES"/>
              </w:rPr>
              <w:t>ambientes.</w:t>
            </w:r>
          </w:p>
          <w:p w:rsidR="00497B40" w:rsidRDefault="00497B40" w:rsidP="00497B40">
            <w:pPr>
              <w:shd w:val="clear" w:color="auto" w:fill="FFFFFF"/>
              <w:spacing w:before="120" w:line="240" w:lineRule="atLeast"/>
              <w:rPr>
                <w:rFonts w:ascii="Arial" w:eastAsia="Times New Roman" w:hAnsi="Arial" w:cs="Arial"/>
                <w:color w:val="000000"/>
                <w:lang w:eastAsia="es-ES"/>
              </w:rPr>
            </w:pPr>
            <w:r>
              <w:rPr>
                <w:rFonts w:ascii="Arial" w:eastAsia="Times New Roman" w:hAnsi="Arial" w:cs="Arial"/>
                <w:color w:val="000000"/>
                <w:lang w:eastAsia="es-ES"/>
              </w:rPr>
              <w:t>En lugares muy secos,</w:t>
            </w:r>
            <w:r w:rsidRPr="00400B77">
              <w:rPr>
                <w:rFonts w:ascii="Arial" w:eastAsia="Times New Roman" w:hAnsi="Arial" w:cs="Arial"/>
                <w:color w:val="000000"/>
                <w:lang w:eastAsia="es-ES"/>
              </w:rPr>
              <w:t xml:space="preserve"> las semillas tienen la capacidad de permanecer en estado latente hasta que llueva, para germinar. </w:t>
            </w:r>
          </w:p>
          <w:p w:rsidR="00497B40" w:rsidRPr="00400B77" w:rsidRDefault="00497B40" w:rsidP="00497B40">
            <w:pPr>
              <w:shd w:val="clear" w:color="auto" w:fill="FFFFFF"/>
              <w:spacing w:before="120" w:line="240" w:lineRule="atLeast"/>
              <w:rPr>
                <w:rFonts w:ascii="Arial" w:eastAsia="Times New Roman" w:hAnsi="Arial" w:cs="Arial"/>
                <w:color w:val="000000"/>
                <w:lang w:eastAsia="es-ES"/>
              </w:rPr>
            </w:pPr>
            <w:r w:rsidRPr="00400B77">
              <w:rPr>
                <w:rFonts w:ascii="Arial" w:eastAsia="Times New Roman" w:hAnsi="Arial" w:cs="Arial"/>
                <w:color w:val="000000"/>
                <w:lang w:eastAsia="es-ES"/>
              </w:rPr>
              <w:t xml:space="preserve">En lugares muy húmedos, la semilla tiene mecanismos para evitar pudrirse </w:t>
            </w:r>
            <w:r>
              <w:rPr>
                <w:rFonts w:ascii="Arial" w:eastAsia="Times New Roman" w:hAnsi="Arial" w:cs="Arial"/>
                <w:color w:val="000000"/>
                <w:lang w:eastAsia="es-ES"/>
              </w:rPr>
              <w:t xml:space="preserve">para luego </w:t>
            </w:r>
            <w:r w:rsidRPr="00400B77">
              <w:rPr>
                <w:rFonts w:ascii="Arial" w:eastAsia="Times New Roman" w:hAnsi="Arial" w:cs="Arial"/>
                <w:color w:val="000000"/>
                <w:lang w:eastAsia="es-ES"/>
              </w:rPr>
              <w:t>germinar.</w:t>
            </w:r>
          </w:p>
          <w:p w:rsidR="00497B40" w:rsidRPr="00400B77" w:rsidRDefault="00497B40" w:rsidP="00497B40">
            <w:pPr>
              <w:shd w:val="clear" w:color="auto" w:fill="FFFFFF"/>
              <w:spacing w:before="120" w:line="240" w:lineRule="atLeast"/>
              <w:rPr>
                <w:rFonts w:ascii="Arial" w:eastAsia="Times New Roman" w:hAnsi="Arial" w:cs="Arial"/>
                <w:color w:val="000000"/>
                <w:lang w:eastAsia="es-ES"/>
              </w:rPr>
            </w:pPr>
            <w:r w:rsidRPr="00400B77">
              <w:rPr>
                <w:rFonts w:ascii="Arial" w:eastAsia="Times New Roman" w:hAnsi="Arial" w:cs="Arial"/>
                <w:color w:val="000000"/>
                <w:lang w:eastAsia="es-ES"/>
              </w:rPr>
              <w:t>Las semillas tienen diferentes maneras de dispersarse. Para asegurar la dispersión, unas utilizan el viento, algunas el agua y otras lo hacen por medio de animales.</w:t>
            </w:r>
          </w:p>
          <w:p w:rsidR="00497B40" w:rsidRPr="00400B77" w:rsidRDefault="00497B40" w:rsidP="00497B40">
            <w:pPr>
              <w:shd w:val="clear" w:color="auto" w:fill="FFFFFF"/>
              <w:spacing w:before="120" w:line="240" w:lineRule="atLeast"/>
              <w:rPr>
                <w:rFonts w:ascii="Arial" w:eastAsia="Times New Roman" w:hAnsi="Arial" w:cs="Arial"/>
                <w:color w:val="000000"/>
                <w:lang w:eastAsia="es-ES"/>
              </w:rPr>
            </w:pPr>
            <w:r w:rsidRPr="00400B77">
              <w:rPr>
                <w:rFonts w:ascii="Arial" w:eastAsia="Times New Roman" w:hAnsi="Arial" w:cs="Arial"/>
                <w:color w:val="000000"/>
                <w:lang w:eastAsia="es-ES"/>
              </w:rPr>
              <w:t>Los científicos agrupan las plantas con semillas en dos grupos: las</w:t>
            </w:r>
            <w:r w:rsidRPr="00400B77">
              <w:rPr>
                <w:rFonts w:ascii="Arial" w:eastAsia="Times New Roman" w:hAnsi="Arial" w:cs="Arial"/>
                <w:b/>
                <w:color w:val="000000"/>
                <w:lang w:eastAsia="es-ES"/>
              </w:rPr>
              <w:t xml:space="preserve"> gimnospermas</w:t>
            </w:r>
            <w:r w:rsidRPr="00400B77">
              <w:rPr>
                <w:rFonts w:ascii="Arial" w:eastAsia="Times New Roman" w:hAnsi="Arial" w:cs="Arial"/>
                <w:color w:val="000000"/>
                <w:lang w:eastAsia="es-ES"/>
              </w:rPr>
              <w:t xml:space="preserve"> y las </w:t>
            </w:r>
            <w:r w:rsidRPr="00400B77">
              <w:rPr>
                <w:rFonts w:ascii="Arial" w:eastAsia="Times New Roman" w:hAnsi="Arial" w:cs="Arial"/>
                <w:b/>
                <w:color w:val="000000"/>
                <w:lang w:eastAsia="es-ES"/>
              </w:rPr>
              <w:t>angiosperma</w:t>
            </w:r>
            <w:r w:rsidRPr="00400B77">
              <w:rPr>
                <w:rFonts w:ascii="Arial" w:eastAsia="Times New Roman" w:hAnsi="Arial" w:cs="Arial"/>
                <w:color w:val="000000"/>
                <w:lang w:eastAsia="es-ES"/>
              </w:rPr>
              <w:t>s. Esta división facilita el estudio, la identificación y la clasificación de las plantas: gimnospermas y angiospermas.</w:t>
            </w:r>
          </w:p>
          <w:p w:rsidR="00497B40" w:rsidRDefault="00497B40" w:rsidP="00497B40">
            <w:pPr>
              <w:shd w:val="clear" w:color="auto" w:fill="FFFFFF"/>
              <w:spacing w:line="240" w:lineRule="atLeast"/>
              <w:ind w:left="720"/>
              <w:rPr>
                <w:rFonts w:ascii="Verdana" w:eastAsia="Times New Roman" w:hAnsi="Verdana" w:cs="Times New Roman"/>
                <w:b/>
                <w:bCs/>
                <w:color w:val="000000"/>
                <w:sz w:val="20"/>
                <w:szCs w:val="20"/>
                <w:lang w:eastAsia="es-ES"/>
              </w:rPr>
            </w:pPr>
          </w:p>
          <w:p w:rsidR="00497B40" w:rsidRDefault="00497B40" w:rsidP="00497B40">
            <w:pPr>
              <w:shd w:val="clear" w:color="auto" w:fill="FFFFFF"/>
              <w:spacing w:line="240" w:lineRule="atLeast"/>
              <w:ind w:left="720"/>
              <w:rPr>
                <w:rFonts w:ascii="Verdana" w:eastAsia="Times New Roman" w:hAnsi="Verdana" w:cs="Times New Roman"/>
                <w:b/>
                <w:bCs/>
                <w:color w:val="000000"/>
                <w:sz w:val="20"/>
                <w:szCs w:val="20"/>
                <w:lang w:eastAsia="es-ES"/>
              </w:rPr>
            </w:pPr>
          </w:p>
          <w:p w:rsidR="00497B40" w:rsidRPr="00EB4079" w:rsidRDefault="00497B40" w:rsidP="00497B40">
            <w:pPr>
              <w:pStyle w:val="Prrafodelista"/>
              <w:numPr>
                <w:ilvl w:val="0"/>
                <w:numId w:val="1"/>
              </w:numPr>
              <w:shd w:val="clear" w:color="auto" w:fill="FFFFFF"/>
              <w:spacing w:before="120" w:after="0" w:line="240" w:lineRule="atLeast"/>
              <w:rPr>
                <w:rFonts w:ascii="Arial" w:eastAsia="Times New Roman" w:hAnsi="Arial" w:cs="Arial"/>
                <w:b/>
                <w:color w:val="000000"/>
                <w:lang w:eastAsia="es-ES"/>
              </w:rPr>
            </w:pPr>
            <w:r w:rsidRPr="00EB4079">
              <w:rPr>
                <w:rFonts w:ascii="Arial" w:eastAsia="Times New Roman" w:hAnsi="Arial" w:cs="Arial"/>
                <w:b/>
                <w:color w:val="000000"/>
                <w:lang w:eastAsia="es-ES"/>
              </w:rPr>
              <w:t>Semilla formada en receptáculo abierto (Gimnospermas)</w:t>
            </w:r>
          </w:p>
          <w:p w:rsidR="00497B40" w:rsidRDefault="00497B40" w:rsidP="00497B40">
            <w:pPr>
              <w:pStyle w:val="Prrafodelista"/>
              <w:shd w:val="clear" w:color="auto" w:fill="FFFFFF"/>
              <w:spacing w:before="120" w:after="0" w:line="240" w:lineRule="atLeast"/>
              <w:rPr>
                <w:rFonts w:ascii="Arial" w:eastAsia="Times New Roman" w:hAnsi="Arial" w:cs="Arial"/>
                <w:color w:val="000000"/>
                <w:lang w:eastAsia="es-ES"/>
              </w:rPr>
            </w:pPr>
          </w:p>
          <w:p w:rsidR="00497B40" w:rsidRDefault="00497B40" w:rsidP="00497B40">
            <w:pPr>
              <w:pStyle w:val="Prrafodelista"/>
              <w:shd w:val="clear" w:color="auto" w:fill="FFFFFF"/>
              <w:spacing w:before="120" w:after="0" w:line="240" w:lineRule="atLeast"/>
              <w:rPr>
                <w:rFonts w:ascii="Arial" w:eastAsia="Times New Roman" w:hAnsi="Arial" w:cs="Arial"/>
                <w:color w:val="000000"/>
                <w:lang w:eastAsia="es-ES"/>
              </w:rPr>
            </w:pPr>
            <w:r w:rsidRPr="00EB4079">
              <w:rPr>
                <w:rFonts w:ascii="Arial" w:eastAsia="Times New Roman" w:hAnsi="Arial" w:cs="Arial"/>
                <w:color w:val="000000"/>
                <w:lang w:eastAsia="es-ES"/>
              </w:rPr>
              <w:t>Se distinguen porque la semilla que producen no se desarrolla en el interior de un fruto cerrado. Las semillas de estas plantas se desarrollan sobre una escama que forma parte de un cono.</w:t>
            </w:r>
          </w:p>
          <w:p w:rsidR="00497B40" w:rsidRDefault="00497B40" w:rsidP="00497B40">
            <w:pPr>
              <w:pStyle w:val="Prrafodelista"/>
              <w:shd w:val="clear" w:color="auto" w:fill="FFFFFF"/>
              <w:spacing w:before="120" w:after="0" w:line="240" w:lineRule="atLeast"/>
              <w:rPr>
                <w:rFonts w:ascii="Arial" w:eastAsia="Times New Roman" w:hAnsi="Arial" w:cs="Arial"/>
                <w:color w:val="000000"/>
                <w:lang w:eastAsia="es-ES"/>
              </w:rPr>
            </w:pPr>
          </w:p>
          <w:p w:rsidR="00497B40" w:rsidRDefault="00497B40" w:rsidP="00497B40">
            <w:pPr>
              <w:pStyle w:val="Prrafodelista"/>
              <w:shd w:val="clear" w:color="auto" w:fill="FFFFFF"/>
              <w:spacing w:before="120" w:after="0" w:line="240" w:lineRule="atLeast"/>
              <w:rPr>
                <w:rFonts w:ascii="Arial" w:eastAsia="Times New Roman" w:hAnsi="Arial" w:cs="Arial"/>
                <w:color w:val="000000"/>
                <w:lang w:eastAsia="es-ES"/>
              </w:rPr>
            </w:pPr>
            <w:r w:rsidRPr="00EB4079">
              <w:rPr>
                <w:rFonts w:ascii="Arial" w:eastAsia="Times New Roman" w:hAnsi="Arial" w:cs="Arial"/>
                <w:color w:val="000000"/>
                <w:lang w:eastAsia="es-ES"/>
              </w:rPr>
              <w:t xml:space="preserve"> Estas semillas se dispersan con la ayuda del viento cuando los conos maduros abren sus </w:t>
            </w:r>
            <w:r w:rsidRPr="00EB4079">
              <w:rPr>
                <w:rFonts w:ascii="Arial" w:eastAsia="Times New Roman" w:hAnsi="Arial" w:cs="Arial"/>
                <w:color w:val="000000"/>
                <w:lang w:eastAsia="es-ES"/>
              </w:rPr>
              <w:lastRenderedPageBreak/>
              <w:t xml:space="preserve">escamas. </w:t>
            </w:r>
          </w:p>
          <w:p w:rsidR="00497B40" w:rsidRDefault="00497B40" w:rsidP="00497B40">
            <w:pPr>
              <w:pStyle w:val="Prrafodelista"/>
              <w:shd w:val="clear" w:color="auto" w:fill="FFFFFF"/>
              <w:spacing w:before="120" w:after="0" w:line="240" w:lineRule="atLeast"/>
              <w:rPr>
                <w:rFonts w:ascii="Arial" w:eastAsia="Times New Roman" w:hAnsi="Arial" w:cs="Arial"/>
                <w:color w:val="000000"/>
                <w:lang w:eastAsia="es-ES"/>
              </w:rPr>
            </w:pPr>
          </w:p>
          <w:p w:rsidR="00497B40" w:rsidRPr="00EB4079" w:rsidRDefault="00497B40" w:rsidP="00497B40">
            <w:pPr>
              <w:pStyle w:val="Prrafodelista"/>
              <w:shd w:val="clear" w:color="auto" w:fill="FFFFFF"/>
              <w:spacing w:before="120" w:after="0" w:line="240" w:lineRule="atLeast"/>
              <w:rPr>
                <w:rFonts w:ascii="Arial" w:eastAsia="Times New Roman" w:hAnsi="Arial" w:cs="Arial"/>
                <w:color w:val="000000"/>
                <w:lang w:eastAsia="es-ES"/>
              </w:rPr>
            </w:pPr>
            <w:r w:rsidRPr="00EB4079">
              <w:rPr>
                <w:rFonts w:ascii="Arial" w:eastAsia="Times New Roman" w:hAnsi="Arial" w:cs="Arial"/>
                <w:color w:val="000000"/>
                <w:lang w:eastAsia="es-ES"/>
              </w:rPr>
              <w:t xml:space="preserve">El grupo de plantas gimnospermas más conocido es el de las </w:t>
            </w:r>
            <w:r>
              <w:rPr>
                <w:rFonts w:ascii="Arial" w:eastAsia="Times New Roman" w:hAnsi="Arial" w:cs="Arial"/>
                <w:b/>
                <w:color w:val="000000"/>
                <w:lang w:eastAsia="es-ES"/>
              </w:rPr>
              <w:t>coníferas (pinos</w:t>
            </w:r>
            <w:r w:rsidRPr="00873AB9">
              <w:rPr>
                <w:rFonts w:ascii="Arial" w:eastAsia="Times New Roman" w:hAnsi="Arial" w:cs="Arial"/>
                <w:b/>
                <w:color w:val="000000"/>
                <w:lang w:eastAsia="es-ES"/>
              </w:rPr>
              <w:t xml:space="preserve">, </w:t>
            </w:r>
            <w:r>
              <w:rPr>
                <w:rFonts w:ascii="Arial" w:eastAsia="Times New Roman" w:hAnsi="Arial" w:cs="Arial"/>
                <w:b/>
                <w:color w:val="000000"/>
                <w:lang w:eastAsia="es-ES"/>
              </w:rPr>
              <w:t xml:space="preserve">Araucarias, </w:t>
            </w:r>
            <w:r w:rsidRPr="00873AB9">
              <w:rPr>
                <w:rFonts w:ascii="Arial" w:eastAsia="Times New Roman" w:hAnsi="Arial" w:cs="Arial"/>
                <w:b/>
                <w:color w:val="000000"/>
                <w:lang w:eastAsia="es-ES"/>
              </w:rPr>
              <w:t>abetos,...).</w:t>
            </w:r>
            <w:r w:rsidRPr="00EB4079">
              <w:rPr>
                <w:rFonts w:ascii="Arial" w:eastAsia="Times New Roman" w:hAnsi="Arial" w:cs="Arial"/>
                <w:color w:val="000000"/>
                <w:lang w:eastAsia="es-ES"/>
              </w:rPr>
              <w:t xml:space="preserve"> Sus semillas pueden tener numerosos cotiledones.</w:t>
            </w:r>
          </w:p>
          <w:p w:rsidR="00497B40" w:rsidRDefault="00497B40" w:rsidP="00497B40">
            <w:pPr>
              <w:shd w:val="clear" w:color="auto" w:fill="FFFFFF"/>
              <w:spacing w:line="240" w:lineRule="atLeast"/>
              <w:ind w:left="720"/>
              <w:rPr>
                <w:rFonts w:ascii="Verdana" w:eastAsia="Times New Roman" w:hAnsi="Verdana" w:cs="Times New Roman"/>
                <w:b/>
                <w:bCs/>
                <w:color w:val="000000"/>
                <w:sz w:val="20"/>
                <w:szCs w:val="20"/>
                <w:lang w:eastAsia="es-ES"/>
              </w:rPr>
            </w:pPr>
          </w:p>
          <w:p w:rsidR="00497B40" w:rsidRDefault="00497B40" w:rsidP="00497B40">
            <w:pPr>
              <w:shd w:val="clear" w:color="auto" w:fill="FFFFFF"/>
              <w:spacing w:line="240" w:lineRule="atLeast"/>
              <w:ind w:left="720"/>
              <w:rPr>
                <w:rFonts w:ascii="Verdana" w:eastAsia="Times New Roman" w:hAnsi="Verdana" w:cs="Times New Roman"/>
                <w:b/>
                <w:bCs/>
                <w:color w:val="000000"/>
                <w:sz w:val="20"/>
                <w:szCs w:val="20"/>
                <w:lang w:eastAsia="es-ES"/>
              </w:rPr>
            </w:pPr>
          </w:p>
          <w:p w:rsidR="00497B40" w:rsidRPr="00400B77" w:rsidRDefault="00497B40" w:rsidP="00497B40">
            <w:pPr>
              <w:pStyle w:val="Prrafodelista"/>
              <w:numPr>
                <w:ilvl w:val="0"/>
                <w:numId w:val="1"/>
              </w:numPr>
              <w:shd w:val="clear" w:color="auto" w:fill="FFFFFF"/>
              <w:spacing w:before="120" w:after="0" w:line="240" w:lineRule="atLeast"/>
              <w:rPr>
                <w:rFonts w:ascii="Arial" w:eastAsia="Times New Roman" w:hAnsi="Arial" w:cs="Arial"/>
                <w:b/>
                <w:color w:val="000000"/>
                <w:lang w:eastAsia="es-ES"/>
              </w:rPr>
            </w:pPr>
            <w:r w:rsidRPr="00400B77">
              <w:rPr>
                <w:rFonts w:ascii="Arial" w:eastAsia="Times New Roman" w:hAnsi="Arial" w:cs="Arial"/>
                <w:b/>
                <w:color w:val="000000"/>
                <w:lang w:eastAsia="es-ES"/>
              </w:rPr>
              <w:t>Semilla formada en receptáculo cerrado (Angiospermas)</w:t>
            </w:r>
          </w:p>
          <w:p w:rsidR="00497B40" w:rsidRDefault="00497B40" w:rsidP="00497B40">
            <w:pPr>
              <w:shd w:val="clear" w:color="auto" w:fill="FFFFFF"/>
              <w:spacing w:line="240" w:lineRule="atLeast"/>
              <w:ind w:left="720"/>
              <w:rPr>
                <w:rFonts w:ascii="Verdana" w:eastAsia="Times New Roman" w:hAnsi="Verdana" w:cs="Times New Roman"/>
                <w:color w:val="000000"/>
                <w:sz w:val="20"/>
                <w:szCs w:val="20"/>
                <w:lang w:eastAsia="es-ES"/>
              </w:rPr>
            </w:pPr>
          </w:p>
          <w:p w:rsidR="00497B40" w:rsidRDefault="00497B40" w:rsidP="00497B40">
            <w:pPr>
              <w:shd w:val="clear" w:color="auto" w:fill="FFFFFF"/>
              <w:spacing w:line="240" w:lineRule="atLeast"/>
              <w:ind w:left="720"/>
              <w:rPr>
                <w:rFonts w:ascii="Arial" w:eastAsia="Times New Roman" w:hAnsi="Arial" w:cs="Arial"/>
                <w:color w:val="000000"/>
                <w:lang w:eastAsia="es-ES"/>
              </w:rPr>
            </w:pPr>
            <w:r w:rsidRPr="00400B77">
              <w:rPr>
                <w:rFonts w:ascii="Arial" w:eastAsia="Times New Roman" w:hAnsi="Arial" w:cs="Arial"/>
                <w:color w:val="000000"/>
                <w:lang w:eastAsia="es-ES"/>
              </w:rPr>
              <w:t xml:space="preserve">Las angiospermas producen semillas protegidas encerradas en el interior de frutos. </w:t>
            </w:r>
          </w:p>
          <w:p w:rsidR="00497B40" w:rsidRDefault="00497B40" w:rsidP="00497B40">
            <w:pPr>
              <w:shd w:val="clear" w:color="auto" w:fill="FFFFFF"/>
              <w:spacing w:line="240" w:lineRule="atLeast"/>
              <w:ind w:left="720"/>
              <w:rPr>
                <w:rFonts w:ascii="Arial" w:eastAsia="Times New Roman" w:hAnsi="Arial" w:cs="Arial"/>
                <w:color w:val="000000"/>
                <w:lang w:eastAsia="es-ES"/>
              </w:rPr>
            </w:pPr>
            <w:r w:rsidRPr="00400B77">
              <w:rPr>
                <w:rFonts w:ascii="Arial" w:eastAsia="Times New Roman" w:hAnsi="Arial" w:cs="Arial"/>
                <w:color w:val="000000"/>
                <w:lang w:eastAsia="es-ES"/>
              </w:rPr>
              <w:t>La protección que ofrece la flor al óvulo, y la fruta a la semilla aumenta las posibilidades de que la planta se reproduzca con más éxito. Por eso, las angiospermas constituyen un grupo con mayor diversidad que el de las gimnospermas.</w:t>
            </w:r>
          </w:p>
          <w:p w:rsidR="00497B40" w:rsidRDefault="00497B40" w:rsidP="00497B40">
            <w:pPr>
              <w:shd w:val="clear" w:color="auto" w:fill="FFFFFF"/>
              <w:spacing w:line="240" w:lineRule="atLeast"/>
              <w:ind w:left="720"/>
              <w:rPr>
                <w:rFonts w:ascii="Arial" w:eastAsia="Times New Roman" w:hAnsi="Arial" w:cs="Arial"/>
                <w:color w:val="000000"/>
                <w:lang w:eastAsia="es-ES"/>
              </w:rPr>
            </w:pPr>
          </w:p>
          <w:p w:rsidR="00497B40" w:rsidRDefault="00497B40" w:rsidP="00497B40">
            <w:pPr>
              <w:shd w:val="clear" w:color="auto" w:fill="FFFFFF"/>
              <w:spacing w:line="240" w:lineRule="atLeast"/>
              <w:ind w:left="720"/>
              <w:rPr>
                <w:rFonts w:ascii="Arial" w:eastAsia="Times New Roman" w:hAnsi="Arial" w:cs="Arial"/>
                <w:color w:val="000000"/>
                <w:lang w:eastAsia="es-ES"/>
              </w:rPr>
            </w:pPr>
            <w:r w:rsidRPr="00400B77">
              <w:rPr>
                <w:rFonts w:ascii="Arial" w:eastAsia="Times New Roman" w:hAnsi="Arial" w:cs="Arial"/>
                <w:color w:val="000000"/>
                <w:lang w:eastAsia="es-ES"/>
              </w:rPr>
              <w:t xml:space="preserve"> Hay gran diversidad de angiospermas, y cada una muestra formas diferentes en las raíces, los tallos, las hojas, las flores y los frutos. </w:t>
            </w:r>
          </w:p>
          <w:p w:rsidR="00497B40" w:rsidRDefault="00497B40" w:rsidP="00497B40">
            <w:pPr>
              <w:shd w:val="clear" w:color="auto" w:fill="FFFFFF"/>
              <w:spacing w:line="240" w:lineRule="atLeast"/>
              <w:ind w:left="720"/>
              <w:rPr>
                <w:rFonts w:ascii="Arial" w:eastAsia="Times New Roman" w:hAnsi="Arial" w:cs="Arial"/>
                <w:color w:val="000000"/>
                <w:lang w:eastAsia="es-ES"/>
              </w:rPr>
            </w:pPr>
          </w:p>
          <w:p w:rsidR="00497B40" w:rsidRPr="00400B77" w:rsidRDefault="00497B40" w:rsidP="00497B40">
            <w:pPr>
              <w:shd w:val="clear" w:color="auto" w:fill="FFFFFF"/>
              <w:spacing w:line="240" w:lineRule="atLeast"/>
              <w:ind w:left="720"/>
              <w:rPr>
                <w:rFonts w:ascii="Verdana" w:eastAsia="Times New Roman" w:hAnsi="Verdana" w:cs="Times New Roman"/>
                <w:color w:val="000000"/>
                <w:sz w:val="20"/>
                <w:szCs w:val="20"/>
                <w:lang w:eastAsia="es-ES"/>
              </w:rPr>
            </w:pPr>
            <w:r w:rsidRPr="00400B77">
              <w:rPr>
                <w:rFonts w:ascii="Arial" w:eastAsia="Times New Roman" w:hAnsi="Arial" w:cs="Arial"/>
                <w:color w:val="000000"/>
                <w:lang w:eastAsia="es-ES"/>
              </w:rPr>
              <w:t xml:space="preserve">Existen dos tipos de plantas </w:t>
            </w:r>
            <w:r w:rsidRPr="00873AB9">
              <w:rPr>
                <w:rFonts w:ascii="Arial" w:eastAsia="Times New Roman" w:hAnsi="Arial" w:cs="Arial"/>
                <w:b/>
                <w:color w:val="000000"/>
                <w:lang w:eastAsia="es-ES"/>
              </w:rPr>
              <w:t>angiospermas</w:t>
            </w:r>
            <w:r w:rsidRPr="00400B77">
              <w:rPr>
                <w:rFonts w:ascii="Arial" w:eastAsia="Times New Roman" w:hAnsi="Arial" w:cs="Arial"/>
                <w:color w:val="000000"/>
                <w:lang w:eastAsia="es-ES"/>
              </w:rPr>
              <w:t xml:space="preserve">: las </w:t>
            </w:r>
            <w:r w:rsidRPr="00D93052">
              <w:rPr>
                <w:rFonts w:ascii="Arial" w:eastAsia="Times New Roman" w:hAnsi="Arial" w:cs="Arial"/>
                <w:b/>
                <w:color w:val="000000"/>
                <w:lang w:eastAsia="es-ES"/>
              </w:rPr>
              <w:t>monocotiledóneas</w:t>
            </w:r>
            <w:r w:rsidRPr="00400B77">
              <w:rPr>
                <w:rFonts w:ascii="Arial" w:eastAsia="Times New Roman" w:hAnsi="Arial" w:cs="Arial"/>
                <w:color w:val="000000"/>
                <w:lang w:eastAsia="es-ES"/>
              </w:rPr>
              <w:t xml:space="preserve"> y las </w:t>
            </w:r>
            <w:r w:rsidRPr="00D93052">
              <w:rPr>
                <w:rFonts w:ascii="Arial" w:eastAsia="Times New Roman" w:hAnsi="Arial" w:cs="Arial"/>
                <w:b/>
                <w:color w:val="000000"/>
                <w:lang w:eastAsia="es-ES"/>
              </w:rPr>
              <w:t>dicotiledóneas</w:t>
            </w:r>
            <w:r w:rsidRPr="00400B77">
              <w:rPr>
                <w:rFonts w:ascii="Arial" w:eastAsia="Times New Roman" w:hAnsi="Arial" w:cs="Arial"/>
                <w:color w:val="000000"/>
                <w:lang w:eastAsia="es-ES"/>
              </w:rPr>
              <w:t>. Se distinguen por la forma como se organiza el alimento del embrión en la semilla. El alimento de una planta monocotiledónea forma</w:t>
            </w:r>
            <w:r w:rsidRPr="00400B77">
              <w:rPr>
                <w:rFonts w:ascii="Verdana" w:eastAsia="Times New Roman" w:hAnsi="Verdana" w:cs="Times New Roman"/>
                <w:color w:val="000000"/>
                <w:sz w:val="20"/>
                <w:szCs w:val="20"/>
                <w:lang w:eastAsia="es-ES"/>
              </w:rPr>
              <w:t xml:space="preserve"> una sola pieza (un cotiledón). En una planta dicotiledónea el alimento forma dos piezas (dos cotiledones)</w:t>
            </w:r>
          </w:p>
          <w:p w:rsidR="00595CD2" w:rsidRDefault="00595CD2" w:rsidP="00595CD2">
            <w:pPr>
              <w:rPr>
                <w:rFonts w:ascii="Arial" w:hAnsi="Arial" w:cs="Arial"/>
                <w:sz w:val="32"/>
                <w:szCs w:val="32"/>
              </w:rPr>
            </w:pPr>
          </w:p>
          <w:p w:rsidR="00595CD2" w:rsidRDefault="00595CD2" w:rsidP="00595CD2">
            <w:pPr>
              <w:rPr>
                <w:rFonts w:ascii="Arial" w:hAnsi="Arial" w:cs="Arial"/>
                <w:sz w:val="32"/>
                <w:szCs w:val="32"/>
              </w:rPr>
            </w:pPr>
          </w:p>
          <w:p w:rsidR="00B41EE9" w:rsidRDefault="00B41EE9" w:rsidP="00595CD2">
            <w:pPr>
              <w:rPr>
                <w:rFonts w:ascii="Arial" w:hAnsi="Arial" w:cs="Arial"/>
                <w:sz w:val="32"/>
                <w:szCs w:val="32"/>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614965" w:rsidP="00595CD2">
            <w:pPr>
              <w:rPr>
                <w:rFonts w:ascii="Arial" w:hAnsi="Arial" w:cs="Arial"/>
                <w:sz w:val="32"/>
                <w:szCs w:val="32"/>
              </w:rPr>
            </w:pPr>
            <w:r>
              <w:rPr>
                <w:rFonts w:ascii="Arial" w:hAnsi="Arial" w:cs="Arial"/>
                <w:sz w:val="32"/>
                <w:szCs w:val="32"/>
              </w:rPr>
              <w:t>TEMA 3</w:t>
            </w:r>
            <w:r>
              <w:rPr>
                <w:rFonts w:ascii="Arial" w:hAnsi="Arial" w:cs="Arial"/>
                <w:sz w:val="32"/>
                <w:szCs w:val="32"/>
              </w:rPr>
              <w:t>: YA FUE ENTREGADO A LOS ALUMNOS, Y EL ENVÌO DE TEMAS SE REALIZO POR DIFERENTES MEDIOS DE COMUNICACIÓN (TELEFONO  Y EMAIL)</w:t>
            </w:r>
            <w:bookmarkStart w:id="0" w:name="_GoBack"/>
            <w:bookmarkEnd w:id="0"/>
          </w:p>
          <w:p w:rsidR="00595CD2" w:rsidRDefault="00595CD2" w:rsidP="00595CD2">
            <w:pPr>
              <w:rPr>
                <w:rFonts w:ascii="Arial" w:hAnsi="Arial" w:cs="Arial"/>
                <w:sz w:val="32"/>
                <w:szCs w:val="32"/>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595CD2" w:rsidRDefault="00595CD2" w:rsidP="00595CD2">
            <w:pPr>
              <w:rPr>
                <w:rFonts w:ascii="Arial" w:hAnsi="Arial" w:cs="Arial"/>
                <w:sz w:val="32"/>
                <w:szCs w:val="32"/>
              </w:rPr>
            </w:pPr>
          </w:p>
          <w:p w:rsidR="00614965" w:rsidRDefault="00614965" w:rsidP="00614965">
            <w:pPr>
              <w:rPr>
                <w:rFonts w:ascii="Arial" w:hAnsi="Arial" w:cs="Arial"/>
                <w:sz w:val="32"/>
                <w:szCs w:val="32"/>
              </w:rPr>
            </w:pPr>
            <w:r>
              <w:rPr>
                <w:rFonts w:ascii="Arial" w:hAnsi="Arial" w:cs="Arial"/>
                <w:sz w:val="32"/>
                <w:szCs w:val="32"/>
              </w:rPr>
              <w:t>CARTILLA REALIZADA POR  EL PROFESOR</w:t>
            </w:r>
          </w:p>
          <w:p w:rsidR="00595CD2" w:rsidRDefault="00614965" w:rsidP="0061496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2152C"/>
    <w:multiLevelType w:val="hybridMultilevel"/>
    <w:tmpl w:val="DAE642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114084"/>
    <w:rsid w:val="00163CCC"/>
    <w:rsid w:val="00497B40"/>
    <w:rsid w:val="004E4D14"/>
    <w:rsid w:val="00595CD2"/>
    <w:rsid w:val="00614965"/>
    <w:rsid w:val="006611B1"/>
    <w:rsid w:val="006725DE"/>
    <w:rsid w:val="00680C97"/>
    <w:rsid w:val="00715515"/>
    <w:rsid w:val="008742A0"/>
    <w:rsid w:val="009311C4"/>
    <w:rsid w:val="009F590C"/>
    <w:rsid w:val="00A65CDC"/>
    <w:rsid w:val="00AF1AA3"/>
    <w:rsid w:val="00B41EE9"/>
    <w:rsid w:val="00BA27E0"/>
    <w:rsid w:val="00C018DE"/>
    <w:rsid w:val="00C05BFE"/>
    <w:rsid w:val="00C7230B"/>
    <w:rsid w:val="00CC031E"/>
    <w:rsid w:val="00D721E7"/>
    <w:rsid w:val="00ED6E35"/>
    <w:rsid w:val="00F45C8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4274</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3</cp:revision>
  <cp:lastPrinted>2020-03-16T18:23:00Z</cp:lastPrinted>
  <dcterms:created xsi:type="dcterms:W3CDTF">2020-04-03T23:40:00Z</dcterms:created>
  <dcterms:modified xsi:type="dcterms:W3CDTF">2020-04-03T23:42:00Z</dcterms:modified>
</cp:coreProperties>
</file>