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8"/>
          <w:szCs w:val="28"/>
          <w:lang w:val="es-ES"/>
        </w:rPr>
      </w:pPr>
      <w:r>
        <w:rPr>
          <w:rFonts w:hint="default"/>
          <w:sz w:val="28"/>
          <w:szCs w:val="28"/>
          <w:lang w:val="es-ES"/>
        </w:rPr>
        <w:t>INSTITUTO SUPERIOR DEL PROFESORADO SALTA Nº 6005</w:t>
      </w:r>
    </w:p>
    <w:p>
      <w:pPr>
        <w:rPr>
          <w:rFonts w:hint="default"/>
          <w:sz w:val="28"/>
          <w:szCs w:val="28"/>
          <w:lang w:val="es-ES"/>
        </w:rPr>
      </w:pPr>
      <w:r>
        <w:rPr>
          <w:rFonts w:hint="default"/>
          <w:sz w:val="28"/>
          <w:szCs w:val="28"/>
          <w:lang w:val="es-ES"/>
        </w:rPr>
        <w:t>CARRERA: PROFESORADO EN BIOLOGÍA PARA LA EDUCACIÓN SECUNDARIA</w:t>
      </w:r>
    </w:p>
    <w:p>
      <w:pPr>
        <w:rPr>
          <w:rFonts w:hint="default"/>
          <w:sz w:val="28"/>
          <w:szCs w:val="28"/>
          <w:lang w:val="es-ES"/>
        </w:rPr>
      </w:pPr>
      <w:r>
        <w:rPr>
          <w:rFonts w:hint="default"/>
          <w:sz w:val="28"/>
          <w:szCs w:val="28"/>
          <w:lang w:val="es-ES"/>
        </w:rPr>
        <w:t>MATERIA: HISTORIA Y POLÍTICA DE LA EDUCACIÓN ARGENTINA.</w:t>
      </w:r>
    </w:p>
    <w:p>
      <w:pPr>
        <w:rPr>
          <w:sz w:val="28"/>
          <w:szCs w:val="28"/>
          <w:lang w:val="es-ES"/>
        </w:rPr>
      </w:pPr>
    </w:p>
    <w:p>
      <w:pPr>
        <w:rPr>
          <w:sz w:val="28"/>
          <w:szCs w:val="28"/>
          <w:lang w:val="es-ES"/>
        </w:rPr>
      </w:pPr>
      <w:r>
        <w:rPr>
          <w:sz w:val="28"/>
          <w:szCs w:val="28"/>
          <w:lang w:val="es-ES"/>
        </w:rPr>
        <w:t>TEMA: EL SISTEMA EDUCATIVO NACIONAL EN EL CONTEXTO DE LA CONFORMACIÓN DE LA NACIONALIDAD Y LA DOMINACIÓN. 1852-1880.</w:t>
      </w:r>
    </w:p>
    <w:p>
      <w:pPr>
        <w:rPr>
          <w:sz w:val="28"/>
          <w:szCs w:val="28"/>
          <w:lang w:val="es-ES"/>
        </w:rPr>
      </w:pPr>
      <w:r>
        <w:rPr>
          <w:sz w:val="28"/>
          <w:szCs w:val="28"/>
          <w:lang w:val="es-ES"/>
        </w:rPr>
        <w:br w:type="textWrapping"/>
      </w:r>
      <w:r>
        <w:rPr>
          <w:sz w:val="28"/>
          <w:szCs w:val="28"/>
          <w:lang w:val="es-ES"/>
        </w:rPr>
        <w:t>OBJETIVO: conocer las etapas de conformación del sistema educativo nacional en el período analizado, los debates que se generaron y el marco histórico.</w:t>
      </w:r>
    </w:p>
    <w:p>
      <w:pPr>
        <w:rPr>
          <w:sz w:val="28"/>
          <w:szCs w:val="28"/>
          <w:lang w:val="es-ES"/>
        </w:rPr>
      </w:pPr>
      <w:r>
        <w:rPr>
          <w:sz w:val="28"/>
          <w:szCs w:val="28"/>
          <w:lang w:val="es-ES"/>
        </w:rPr>
        <w:t>Criterios de evaluación: manejo pertinente de los diferentes conceptos analizados.</w:t>
      </w:r>
    </w:p>
    <w:p>
      <w:pPr>
        <w:rPr>
          <w:sz w:val="28"/>
          <w:szCs w:val="28"/>
          <w:lang w:val="es-ES"/>
        </w:rPr>
      </w:pPr>
      <w:r>
        <w:rPr>
          <w:sz w:val="28"/>
          <w:szCs w:val="28"/>
          <w:lang w:val="es-ES"/>
        </w:rPr>
        <w:t>Identificación de los debates y posturas pedagógicas que se fueron conformando en la etapa analizada.</w:t>
      </w:r>
    </w:p>
    <w:p>
      <w:pPr>
        <w:rPr>
          <w:sz w:val="28"/>
          <w:szCs w:val="28"/>
          <w:lang w:val="es-ES"/>
        </w:rPr>
      </w:pPr>
      <w:r>
        <w:rPr>
          <w:sz w:val="28"/>
          <w:szCs w:val="28"/>
          <w:lang w:val="es-ES"/>
        </w:rPr>
        <w:t>Recursos didácticos: bibliografía, audiovisuales, fuentes fílmicas, celular, correo electrónico.</w:t>
      </w:r>
    </w:p>
    <w:p>
      <w:pPr>
        <w:rPr>
          <w:sz w:val="28"/>
          <w:szCs w:val="28"/>
          <w:lang w:val="es-ES"/>
        </w:rPr>
      </w:pPr>
      <w:r>
        <w:rPr>
          <w:sz w:val="28"/>
          <w:szCs w:val="28"/>
          <w:lang w:val="es-ES"/>
        </w:rPr>
        <w:t>BIBLIOGRAFÍA: ARATA NICOLÁS, MARIÑO MARCELO. LA EDUCACIÓN EN LA ARGENTINA. UNA HISTORIA EN 12 LECCIONES. Ediciones Novedades Educativas. Buenos Aires-México. 2012. Capítulo 5: “LA FORMACIÓN DE UNA TRAMA: LAS IDEAS PEDAGÓGICAS DURANTE LA CONSOLIDACIÓN DEL ESTADO”</w:t>
      </w:r>
    </w:p>
    <w:p>
      <w:pPr>
        <w:rPr>
          <w:sz w:val="28"/>
          <w:szCs w:val="28"/>
          <w:lang w:val="es-ES"/>
        </w:rPr>
      </w:pPr>
      <w:r>
        <w:fldChar w:fldCharType="begin"/>
      </w:r>
      <w:r>
        <w:instrText xml:space="preserve"> HYPERLINK "https://www.youtube.com/watch?v=kI8_x6Jiql8" </w:instrText>
      </w:r>
      <w:r>
        <w:fldChar w:fldCharType="separate"/>
      </w:r>
      <w:r>
        <w:rPr>
          <w:rStyle w:val="3"/>
        </w:rPr>
        <w:t>https://www.youtube.com/watch?v=kI8_x6Jiql8</w:t>
      </w:r>
      <w:r>
        <w:rPr>
          <w:rStyle w:val="3"/>
        </w:rPr>
        <w:fldChar w:fldCharType="end"/>
      </w:r>
    </w:p>
    <w:p>
      <w:pPr>
        <w:rPr>
          <w:sz w:val="28"/>
          <w:szCs w:val="28"/>
          <w:lang w:val="es-ES"/>
        </w:rPr>
      </w:pPr>
      <w:r>
        <w:rPr>
          <w:sz w:val="28"/>
          <w:szCs w:val="28"/>
          <w:lang w:val="es-ES"/>
        </w:rPr>
        <w:t>Actividades:</w:t>
      </w:r>
    </w:p>
    <w:p>
      <w:pPr>
        <w:pStyle w:val="5"/>
        <w:numPr>
          <w:ilvl w:val="0"/>
          <w:numId w:val="1"/>
        </w:numPr>
        <w:rPr>
          <w:sz w:val="28"/>
          <w:szCs w:val="28"/>
          <w:lang w:val="es-ES"/>
        </w:rPr>
      </w:pPr>
      <w:r>
        <w:rPr>
          <w:sz w:val="28"/>
          <w:szCs w:val="28"/>
          <w:lang w:val="es-ES"/>
        </w:rPr>
        <w:t>Leer la bibliografía y observar el video sugerido.</w:t>
      </w:r>
    </w:p>
    <w:p>
      <w:pPr>
        <w:pStyle w:val="5"/>
        <w:numPr>
          <w:ilvl w:val="0"/>
          <w:numId w:val="1"/>
        </w:numPr>
        <w:rPr>
          <w:sz w:val="28"/>
          <w:szCs w:val="28"/>
          <w:lang w:val="es-ES"/>
        </w:rPr>
      </w:pPr>
      <w:r>
        <w:rPr>
          <w:sz w:val="28"/>
          <w:szCs w:val="28"/>
          <w:lang w:val="es-ES"/>
        </w:rPr>
        <w:t>A partir de ello elaborar un texto en donde se refleje el contexto histórico y las diferentes ideas pedagógicas que se implementa en el período  1852-1880.Teniendo en cuenta el rol que debía cumplir la educación en la construcción del sujeto, el rol de la mujer, la iglesia, que tipo de sociedad se pretendía, los debates que se generaron y los protagonistas de los mismos.</w:t>
      </w:r>
    </w:p>
    <w:p>
      <w:pPr>
        <w:ind w:left="360"/>
        <w:rPr>
          <w:sz w:val="28"/>
          <w:szCs w:val="28"/>
          <w:lang w:val="es-ES"/>
        </w:rPr>
      </w:pPr>
      <w:r>
        <w:rPr>
          <w:sz w:val="28"/>
          <w:szCs w:val="28"/>
          <w:lang w:val="es-ES"/>
        </w:rPr>
        <w:t>Fecha de entrega: martes 28/04/2020.</w:t>
      </w:r>
      <w:bookmarkStart w:id="0" w:name="_GoBack"/>
      <w:bookmarkEnd w:id="0"/>
    </w:p>
    <w:sectPr>
      <w:pgSz w:w="12240" w:h="15840"/>
      <w:pgMar w:top="1417" w:right="1701"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015AC"/>
    <w:multiLevelType w:val="multilevel"/>
    <w:tmpl w:val="255015A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2"/>
  </w:compat>
  <w:rsids>
    <w:rsidRoot w:val="00DB20F3"/>
    <w:rsid w:val="00243913"/>
    <w:rsid w:val="002D00D7"/>
    <w:rsid w:val="00514F72"/>
    <w:rsid w:val="00566BF5"/>
    <w:rsid w:val="00B929F2"/>
    <w:rsid w:val="00DB20F3"/>
    <w:rsid w:val="00DD3CFC"/>
    <w:rsid w:val="00E85793"/>
    <w:rsid w:val="00FA1902"/>
    <w:rsid w:val="062E7C97"/>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AR" w:eastAsia="en-US" w:bidi="ar-SA"/>
    </w:rPr>
  </w:style>
  <w:style w:type="character" w:default="1" w:styleId="2">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3">
    <w:name w:val="Hyperlink"/>
    <w:basedOn w:val="2"/>
    <w:semiHidden/>
    <w:unhideWhenUsed/>
    <w:uiPriority w:val="99"/>
    <w:rPr>
      <w:color w:val="0000FF"/>
      <w:u w:val="single"/>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221</Words>
  <Characters>1220</Characters>
  <Lines>10</Lines>
  <Paragraphs>2</Paragraphs>
  <TotalTime>139</TotalTime>
  <ScaleCrop>false</ScaleCrop>
  <LinksUpToDate>false</LinksUpToDate>
  <CharactersWithSpaces>1439</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2020-04-18T04:32:00Z</dcterms:created>
  <dc:creator>Usuario</dc:creator>
  <cp:lastModifiedBy>Usuario</cp:lastModifiedBy>
  <dcterms:modified xsi:type="dcterms:W3CDTF">2020-04-23T04:44:07Z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