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9C" w:rsidRPr="006725DE" w:rsidRDefault="00E0759C" w:rsidP="00E0759C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E0759C" w:rsidRPr="006725DE" w:rsidRDefault="00E0759C" w:rsidP="00E0759C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 xml:space="preserve">PLAN PEDAGOGICO: Profesorado de Educación Secundaria en </w:t>
      </w:r>
      <w:r w:rsidR="00783019">
        <w:rPr>
          <w:rFonts w:ascii="Arial" w:hAnsi="Arial" w:cs="Arial"/>
          <w:b/>
          <w:sz w:val="28"/>
          <w:szCs w:val="28"/>
          <w:u w:val="single"/>
        </w:rPr>
        <w:t>Historia</w:t>
      </w:r>
    </w:p>
    <w:p w:rsidR="00E0759C" w:rsidRDefault="00E0759C" w:rsidP="00E0759C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 16 DE MARZO AL 31 DE MARZO</w:t>
      </w:r>
      <w:r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E0759C" w:rsidRDefault="00E0759C" w:rsidP="00E0759C">
      <w:pPr>
        <w:jc w:val="both"/>
        <w:rPr>
          <w:rFonts w:ascii="Arial" w:hAnsi="Arial" w:cs="Arial"/>
          <w:b/>
          <w:sz w:val="24"/>
          <w:szCs w:val="24"/>
        </w:rPr>
      </w:pPr>
    </w:p>
    <w:p w:rsidR="00E0759C" w:rsidRDefault="00E0759C" w:rsidP="00E075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Historia</w:t>
      </w:r>
      <w:r w:rsidR="00783019">
        <w:rPr>
          <w:rFonts w:ascii="Arial" w:hAnsi="Arial" w:cs="Arial"/>
          <w:b/>
          <w:sz w:val="24"/>
          <w:szCs w:val="24"/>
        </w:rPr>
        <w:t xml:space="preserve"> moderna</w:t>
      </w:r>
      <w:r>
        <w:rPr>
          <w:rFonts w:ascii="Arial" w:hAnsi="Arial" w:cs="Arial"/>
          <w:b/>
          <w:sz w:val="24"/>
          <w:szCs w:val="24"/>
        </w:rPr>
        <w:t>; 2° año T.</w:t>
      </w:r>
      <w:r w:rsidR="00783019">
        <w:rPr>
          <w:rFonts w:ascii="Arial" w:hAnsi="Arial" w:cs="Arial"/>
          <w:b/>
          <w:sz w:val="24"/>
          <w:szCs w:val="24"/>
        </w:rPr>
        <w:t xml:space="preserve"> Noche</w:t>
      </w:r>
    </w:p>
    <w:p w:rsidR="00E0759C" w:rsidRDefault="00E0759C" w:rsidP="00E075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Luis </w:t>
      </w:r>
      <w:proofErr w:type="spellStart"/>
      <w:r>
        <w:rPr>
          <w:rFonts w:ascii="Arial" w:hAnsi="Arial" w:cs="Arial"/>
          <w:b/>
          <w:sz w:val="24"/>
          <w:szCs w:val="24"/>
        </w:rPr>
        <w:t>Cossio</w:t>
      </w:r>
      <w:proofErr w:type="spellEnd"/>
    </w:p>
    <w:p w:rsidR="00E0759C" w:rsidRDefault="00783019" w:rsidP="00E075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DIAS: 17-03-20; 18</w:t>
      </w:r>
      <w:r w:rsidR="00E0759C">
        <w:rPr>
          <w:rFonts w:ascii="Arial" w:hAnsi="Arial" w:cs="Arial"/>
          <w:b/>
          <w:sz w:val="24"/>
          <w:szCs w:val="24"/>
        </w:rPr>
        <w:t xml:space="preserve">-03-2020              </w:t>
      </w:r>
      <w:r w:rsidR="00E0759C">
        <w:rPr>
          <w:rFonts w:ascii="Arial" w:hAnsi="Arial" w:cs="Arial"/>
          <w:b/>
          <w:sz w:val="24"/>
          <w:szCs w:val="24"/>
        </w:rPr>
        <w:tab/>
        <w:t xml:space="preserve">HORARIO: </w:t>
      </w:r>
      <w:r>
        <w:rPr>
          <w:rFonts w:ascii="Arial" w:hAnsi="Arial" w:cs="Arial"/>
          <w:b/>
          <w:sz w:val="24"/>
          <w:szCs w:val="24"/>
        </w:rPr>
        <w:t>21:40 a 23:00; 19:00 a 21:00</w:t>
      </w:r>
    </w:p>
    <w:tbl>
      <w:tblPr>
        <w:tblStyle w:val="Tablaconcuadrcula"/>
        <w:tblW w:w="0" w:type="auto"/>
        <w:tblLook w:val="04A0"/>
      </w:tblPr>
      <w:tblGrid>
        <w:gridCol w:w="10195"/>
      </w:tblGrid>
      <w:tr w:rsidR="00E0759C" w:rsidTr="00881FD4">
        <w:tc>
          <w:tcPr>
            <w:tcW w:w="10195" w:type="dxa"/>
          </w:tcPr>
          <w:p w:rsidR="00E0759C" w:rsidRPr="00595CD2" w:rsidRDefault="00E0759C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E0759C" w:rsidTr="00881FD4">
        <w:tc>
          <w:tcPr>
            <w:tcW w:w="10195" w:type="dxa"/>
          </w:tcPr>
          <w:p w:rsidR="00E0759C" w:rsidRPr="00783019" w:rsidRDefault="00783019" w:rsidP="00783019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783019">
              <w:rPr>
                <w:rFonts w:ascii="Arial" w:hAnsi="Arial" w:cs="Arial"/>
                <w:b/>
              </w:rPr>
              <w:t xml:space="preserve">Unidad 1: </w:t>
            </w:r>
            <w:r w:rsidR="00043087">
              <w:rPr>
                <w:rFonts w:ascii="Arial" w:hAnsi="Arial" w:cs="Arial"/>
                <w:b/>
              </w:rPr>
              <w:t>Repaso de</w:t>
            </w:r>
            <w:r w:rsidRPr="00783019">
              <w:rPr>
                <w:rFonts w:ascii="Arial" w:hAnsi="Arial" w:cs="Arial"/>
                <w:b/>
              </w:rPr>
              <w:t>l mundo bajo-medieval</w:t>
            </w:r>
          </w:p>
          <w:p w:rsidR="00E0759C" w:rsidRDefault="00783019" w:rsidP="00217AE9">
            <w:pPr>
              <w:tabs>
                <w:tab w:val="left" w:pos="0"/>
                <w:tab w:val="left" w:pos="144"/>
                <w:tab w:val="left" w:pos="720"/>
                <w:tab w:val="left" w:pos="1440"/>
                <w:tab w:val="left" w:pos="0"/>
                <w:tab w:val="left" w:pos="144"/>
                <w:tab w:val="left" w:pos="720"/>
                <w:tab w:val="left" w:pos="1440"/>
                <w:tab w:val="left" w:pos="0"/>
                <w:tab w:val="left" w:pos="144"/>
                <w:tab w:val="left" w:pos="720"/>
              </w:tabs>
              <w:jc w:val="both"/>
              <w:rPr>
                <w:rFonts w:ascii="Arial" w:hAnsi="Arial" w:cs="Arial"/>
                <w:sz w:val="32"/>
                <w:szCs w:val="32"/>
              </w:rPr>
            </w:pPr>
            <w:r w:rsidRPr="00217AE9">
              <w:rPr>
                <w:rFonts w:ascii="Arial" w:hAnsi="Arial" w:cs="Arial"/>
              </w:rPr>
              <w:t>Una breve introducción a las sociedades: el imperio bizantino, el Islam y los reinos romano-germánicos.  El imperio carolingio.</w:t>
            </w:r>
            <w:r w:rsidR="00217AE9" w:rsidRPr="00217AE9">
              <w:rPr>
                <w:rFonts w:ascii="Arial" w:hAnsi="Arial" w:cs="Arial"/>
              </w:rPr>
              <w:t xml:space="preserve"> El feudalismo: señorío, servidumbre y vasallaje. La tenencia de la tierra. El ciclo agrícola. Los “tres órdenes”.</w:t>
            </w:r>
          </w:p>
        </w:tc>
      </w:tr>
      <w:tr w:rsidR="00E0759C" w:rsidTr="00881FD4">
        <w:tc>
          <w:tcPr>
            <w:tcW w:w="10195" w:type="dxa"/>
          </w:tcPr>
          <w:p w:rsidR="00E0759C" w:rsidRPr="00595CD2" w:rsidRDefault="00E0759C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E0759C" w:rsidTr="00881FD4">
        <w:tc>
          <w:tcPr>
            <w:tcW w:w="10195" w:type="dxa"/>
          </w:tcPr>
          <w:p w:rsidR="00B92975" w:rsidRPr="00B92975" w:rsidRDefault="00B92975" w:rsidP="00B9297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E0759C" w:rsidRPr="0086093B" w:rsidRDefault="00E0759C" w:rsidP="0086093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86093B">
              <w:rPr>
                <w:rFonts w:ascii="Arial" w:hAnsi="Arial" w:cs="Arial"/>
              </w:rPr>
              <w:t xml:space="preserve">Consulta el material de trabajo de la unidad 1, que está en la página del docente de cátedra </w:t>
            </w:r>
            <w:hyperlink r:id="rId5" w:history="1">
              <w:r w:rsidRPr="0086093B">
                <w:rPr>
                  <w:rStyle w:val="Hipervnculo"/>
                  <w:rFonts w:ascii="Arial" w:hAnsi="Arial" w:cs="Arial"/>
                </w:rPr>
                <w:t>http://luis7376.wixsite.com/misitio</w:t>
              </w:r>
            </w:hyperlink>
            <w:r w:rsidRPr="0086093B">
              <w:rPr>
                <w:rFonts w:ascii="Arial" w:hAnsi="Arial" w:cs="Arial"/>
              </w:rPr>
              <w:t xml:space="preserve"> (</w:t>
            </w:r>
            <w:proofErr w:type="spellStart"/>
            <w:r w:rsidRPr="0086093B">
              <w:rPr>
                <w:rFonts w:ascii="Arial" w:hAnsi="Arial" w:cs="Arial"/>
              </w:rPr>
              <w:t>pgs</w:t>
            </w:r>
            <w:proofErr w:type="spellEnd"/>
            <w:r w:rsidRPr="0086093B">
              <w:rPr>
                <w:rFonts w:ascii="Arial" w:hAnsi="Arial" w:cs="Arial"/>
              </w:rPr>
              <w:t xml:space="preserve">. </w:t>
            </w:r>
            <w:r w:rsidR="0086093B" w:rsidRPr="0086093B">
              <w:rPr>
                <w:rFonts w:ascii="Arial" w:hAnsi="Arial" w:cs="Arial"/>
              </w:rPr>
              <w:t>19</w:t>
            </w:r>
            <w:r w:rsidRPr="0086093B">
              <w:rPr>
                <w:rFonts w:ascii="Arial" w:hAnsi="Arial" w:cs="Arial"/>
              </w:rPr>
              <w:t xml:space="preserve"> a 3</w:t>
            </w:r>
            <w:r w:rsidR="0086093B" w:rsidRPr="0086093B">
              <w:rPr>
                <w:rFonts w:ascii="Arial" w:hAnsi="Arial" w:cs="Arial"/>
              </w:rPr>
              <w:t>6</w:t>
            </w:r>
            <w:r w:rsidRPr="0086093B">
              <w:rPr>
                <w:rFonts w:ascii="Arial" w:hAnsi="Arial" w:cs="Arial"/>
              </w:rPr>
              <w:t xml:space="preserve">). </w:t>
            </w:r>
            <w:r w:rsidR="0086093B">
              <w:rPr>
                <w:rFonts w:ascii="Arial" w:hAnsi="Arial" w:cs="Arial"/>
              </w:rPr>
              <w:t>A continuación, completa el siguiente cuadro comparativo:</w:t>
            </w:r>
          </w:p>
          <w:tbl>
            <w:tblPr>
              <w:tblStyle w:val="Tablaconcuadrcula"/>
              <w:tblW w:w="0" w:type="auto"/>
              <w:tblLook w:val="04A0"/>
            </w:tblPr>
            <w:tblGrid>
              <w:gridCol w:w="1992"/>
              <w:gridCol w:w="1993"/>
              <w:gridCol w:w="1993"/>
              <w:gridCol w:w="1993"/>
              <w:gridCol w:w="1993"/>
            </w:tblGrid>
            <w:tr w:rsidR="00B92975" w:rsidRPr="00B92975" w:rsidTr="0086093B">
              <w:tc>
                <w:tcPr>
                  <w:tcW w:w="1992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B92975">
                    <w:rPr>
                      <w:rFonts w:ascii="Arial" w:hAnsi="Arial" w:cs="Arial"/>
                      <w:b/>
                    </w:rPr>
                    <w:t>Imperio Bizantino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B92975">
                    <w:rPr>
                      <w:rFonts w:ascii="Arial" w:hAnsi="Arial" w:cs="Arial"/>
                      <w:b/>
                    </w:rPr>
                    <w:t>Civilización Islámica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Reinos Romano-germánicos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Imperio Carolingio</w:t>
                  </w:r>
                </w:p>
              </w:tc>
            </w:tr>
            <w:tr w:rsidR="00B92975" w:rsidRPr="00B92975" w:rsidTr="0086093B">
              <w:tc>
                <w:tcPr>
                  <w:tcW w:w="1992" w:type="dxa"/>
                </w:tcPr>
                <w:p w:rsidR="00B92975" w:rsidRPr="00B92975" w:rsidRDefault="00B92975" w:rsidP="00B92975">
                  <w:pPr>
                    <w:spacing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Periodos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B92975" w:rsidRPr="00B92975" w:rsidTr="0086093B">
              <w:tc>
                <w:tcPr>
                  <w:tcW w:w="1992" w:type="dxa"/>
                </w:tcPr>
                <w:p w:rsidR="00B92975" w:rsidRPr="00B92975" w:rsidRDefault="00B92975" w:rsidP="00B92975">
                  <w:pPr>
                    <w:spacing w:line="240" w:lineRule="auto"/>
                    <w:rPr>
                      <w:rFonts w:ascii="Arial" w:hAnsi="Arial" w:cs="Arial"/>
                      <w:sz w:val="20"/>
                    </w:rPr>
                  </w:pPr>
                  <w:r w:rsidRPr="00B92975">
                    <w:rPr>
                      <w:rFonts w:ascii="Arial" w:hAnsi="Arial" w:cs="Arial"/>
                      <w:sz w:val="20"/>
                    </w:rPr>
                    <w:t>Economía (agricultura, comercio, moneda, manufactura)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B92975" w:rsidRPr="00B92975" w:rsidTr="0086093B">
              <w:tc>
                <w:tcPr>
                  <w:tcW w:w="1992" w:type="dxa"/>
                </w:tcPr>
                <w:p w:rsidR="00B92975" w:rsidRPr="00B92975" w:rsidRDefault="00B92975" w:rsidP="00B92975">
                  <w:pPr>
                    <w:spacing w:line="240" w:lineRule="auto"/>
                    <w:rPr>
                      <w:rFonts w:ascii="Arial" w:hAnsi="Arial" w:cs="Arial"/>
                      <w:sz w:val="20"/>
                    </w:rPr>
                  </w:pPr>
                  <w:r w:rsidRPr="00B92975">
                    <w:rPr>
                      <w:rFonts w:ascii="Arial" w:hAnsi="Arial" w:cs="Arial"/>
                      <w:sz w:val="20"/>
                    </w:rPr>
                    <w:t>Ubicación geográfica y ciudades importantes (consultar mapas)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B92975" w:rsidRPr="00B92975" w:rsidTr="0086093B">
              <w:tc>
                <w:tcPr>
                  <w:tcW w:w="1992" w:type="dxa"/>
                </w:tcPr>
                <w:p w:rsidR="00B92975" w:rsidRPr="00B92975" w:rsidRDefault="00B92975" w:rsidP="00B92975">
                  <w:pPr>
                    <w:spacing w:line="240" w:lineRule="auto"/>
                    <w:rPr>
                      <w:rFonts w:ascii="Arial" w:hAnsi="Arial" w:cs="Arial"/>
                      <w:sz w:val="20"/>
                    </w:rPr>
                  </w:pPr>
                  <w:r w:rsidRPr="00B92975">
                    <w:rPr>
                      <w:rFonts w:ascii="Arial" w:hAnsi="Arial" w:cs="Arial"/>
                      <w:sz w:val="20"/>
                    </w:rPr>
                    <w:t>Organización política (autoridades, gobernantes relevantes)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B92975" w:rsidRPr="00B92975" w:rsidTr="0086093B">
              <w:tc>
                <w:tcPr>
                  <w:tcW w:w="1992" w:type="dxa"/>
                </w:tcPr>
                <w:p w:rsidR="00B92975" w:rsidRPr="00B92975" w:rsidRDefault="00B92975" w:rsidP="00B92975">
                  <w:pPr>
                    <w:spacing w:line="240" w:lineRule="auto"/>
                    <w:rPr>
                      <w:rFonts w:ascii="Arial" w:hAnsi="Arial" w:cs="Arial"/>
                      <w:sz w:val="20"/>
                    </w:rPr>
                  </w:pPr>
                  <w:r w:rsidRPr="00B92975">
                    <w:rPr>
                      <w:rFonts w:ascii="Arial" w:hAnsi="Arial" w:cs="Arial"/>
                      <w:sz w:val="20"/>
                    </w:rPr>
                    <w:t>Logros culturales (arquitectura, artesanía, arte, ciencia)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B92975" w:rsidRPr="00B92975" w:rsidTr="0086093B">
              <w:tc>
                <w:tcPr>
                  <w:tcW w:w="1992" w:type="dxa"/>
                </w:tcPr>
                <w:p w:rsidR="00B92975" w:rsidRPr="00B92975" w:rsidRDefault="00B92975" w:rsidP="00B92975">
                  <w:pPr>
                    <w:spacing w:line="240" w:lineRule="auto"/>
                    <w:rPr>
                      <w:rFonts w:ascii="Arial" w:hAnsi="Arial" w:cs="Arial"/>
                      <w:sz w:val="20"/>
                    </w:rPr>
                  </w:pPr>
                  <w:r w:rsidRPr="00B92975">
                    <w:rPr>
                      <w:rFonts w:ascii="Arial" w:hAnsi="Arial" w:cs="Arial"/>
                      <w:sz w:val="20"/>
                    </w:rPr>
                    <w:t>Religión (principios, rituales, autoridades)</w:t>
                  </w: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993" w:type="dxa"/>
                </w:tcPr>
                <w:p w:rsidR="00B92975" w:rsidRPr="00B92975" w:rsidRDefault="00B92975" w:rsidP="00B92975">
                  <w:pPr>
                    <w:pStyle w:val="Prrafodelista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:rsidR="0086093B" w:rsidRPr="00B92975" w:rsidRDefault="0086093B" w:rsidP="00B9297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6093B" w:rsidRDefault="003A345D" w:rsidP="0086093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A345D">
              <w:rPr>
                <w:rFonts w:ascii="Arial" w:hAnsi="Arial" w:cs="Arial"/>
              </w:rPr>
              <w:t xml:space="preserve">2- </w:t>
            </w:r>
            <w:r>
              <w:rPr>
                <w:rFonts w:ascii="Arial" w:hAnsi="Arial" w:cs="Arial"/>
              </w:rPr>
              <w:t>Explica la relación existente entre las festividades religiosas y el ciclo agrícola medieval (pg. 45 a 48).</w:t>
            </w:r>
          </w:p>
          <w:p w:rsidR="00C06BC8" w:rsidRDefault="00C06BC8" w:rsidP="00C06B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 Lee los testimonios recogidos sobre la plenitud feudal (</w:t>
            </w:r>
            <w:proofErr w:type="spellStart"/>
            <w:r>
              <w:rPr>
                <w:rFonts w:ascii="Arial" w:hAnsi="Arial" w:cs="Arial"/>
              </w:rPr>
              <w:t>pgs</w:t>
            </w:r>
            <w:proofErr w:type="spellEnd"/>
            <w:r>
              <w:rPr>
                <w:rFonts w:ascii="Arial" w:hAnsi="Arial" w:cs="Arial"/>
              </w:rPr>
              <w:t>. 48 a 50), y responde las siguientes cuestiones:</w:t>
            </w:r>
          </w:p>
          <w:p w:rsidR="00C06BC8" w:rsidRPr="00C06BC8" w:rsidRDefault="00C06BC8" w:rsidP="00C06BC8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t xml:space="preserve">¿Cómo se define al feudo en Las Partidas de Alfonso X el Sabio?  </w:t>
            </w:r>
          </w:p>
          <w:p w:rsidR="00C06BC8" w:rsidRPr="00C06BC8" w:rsidRDefault="00C06BC8" w:rsidP="00C06BC8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t xml:space="preserve">Distingue entre servidumbre (según el texto de </w:t>
            </w:r>
            <w:proofErr w:type="spellStart"/>
            <w:r w:rsidRPr="00C06BC8">
              <w:rPr>
                <w:rFonts w:ascii="Arial" w:hAnsi="Arial" w:cs="Arial"/>
              </w:rPr>
              <w:t>Adalberon</w:t>
            </w:r>
            <w:proofErr w:type="spellEnd"/>
            <w:r w:rsidRPr="00C06BC8">
              <w:rPr>
                <w:rFonts w:ascii="Arial" w:hAnsi="Arial" w:cs="Arial"/>
              </w:rPr>
              <w:t xml:space="preserve"> De </w:t>
            </w:r>
            <w:proofErr w:type="spellStart"/>
            <w:r w:rsidRPr="00C06BC8">
              <w:rPr>
                <w:rFonts w:ascii="Arial" w:hAnsi="Arial" w:cs="Arial"/>
              </w:rPr>
              <w:t>Laon</w:t>
            </w:r>
            <w:proofErr w:type="spellEnd"/>
            <w:r w:rsidRPr="00C06BC8">
              <w:rPr>
                <w:rFonts w:ascii="Arial" w:hAnsi="Arial" w:cs="Arial"/>
              </w:rPr>
              <w:t xml:space="preserve">) y vasallaje (según el obispo de </w:t>
            </w:r>
            <w:proofErr w:type="spellStart"/>
            <w:r w:rsidRPr="00C06BC8">
              <w:rPr>
                <w:rFonts w:ascii="Arial" w:hAnsi="Arial" w:cs="Arial"/>
              </w:rPr>
              <w:t>Chartres</w:t>
            </w:r>
            <w:proofErr w:type="spellEnd"/>
            <w:r w:rsidRPr="00C06BC8">
              <w:rPr>
                <w:rFonts w:ascii="Arial" w:hAnsi="Arial" w:cs="Arial"/>
              </w:rPr>
              <w:t xml:space="preserve">).  </w:t>
            </w:r>
          </w:p>
          <w:p w:rsidR="00C06BC8" w:rsidRPr="00C06BC8" w:rsidRDefault="00C06BC8" w:rsidP="00C06BC8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lastRenderedPageBreak/>
              <w:t xml:space="preserve">Describe las distintas interpretaciones acerca del término feudalismo, distinguiendo autores y puntos centrales de la argumentación. </w:t>
            </w:r>
          </w:p>
          <w:p w:rsidR="00C06BC8" w:rsidRPr="00C06BC8" w:rsidRDefault="00C06BC8" w:rsidP="00C06BC8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t xml:space="preserve">¿Qué información brindan estos textos sobre la sociedad medieval? ¿Qué argumentos utilizan sus autoras para justificar sus afirmaciones? </w:t>
            </w:r>
          </w:p>
          <w:p w:rsidR="00C06BC8" w:rsidRPr="00C06BC8" w:rsidRDefault="00C06BC8" w:rsidP="00C06BC8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t xml:space="preserve">¿Con qué sector de la sociedad feudal pueden asociar a los corderos, los bueyes, los perros? ¿Qué sector no está representado por ningún animal? </w:t>
            </w:r>
          </w:p>
          <w:p w:rsidR="003A345D" w:rsidRDefault="003A345D" w:rsidP="0086093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6093B" w:rsidRPr="0086093B" w:rsidRDefault="0086093B" w:rsidP="0086093B">
            <w:pPr>
              <w:spacing w:after="0" w:line="240" w:lineRule="auto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0759C" w:rsidTr="00881FD4">
        <w:tc>
          <w:tcPr>
            <w:tcW w:w="10195" w:type="dxa"/>
          </w:tcPr>
          <w:p w:rsidR="00E0759C" w:rsidRPr="00595CD2" w:rsidRDefault="00E0759C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E0759C" w:rsidTr="00881FD4">
        <w:tc>
          <w:tcPr>
            <w:tcW w:w="10195" w:type="dxa"/>
          </w:tcPr>
          <w:p w:rsidR="00E0759C" w:rsidRDefault="00E0759C" w:rsidP="00881FD4">
            <w:pPr>
              <w:rPr>
                <w:rFonts w:ascii="Arial" w:hAnsi="Arial" w:cs="Arial"/>
              </w:rPr>
            </w:pPr>
          </w:p>
          <w:p w:rsidR="00DB66F1" w:rsidRPr="00E64FE6" w:rsidRDefault="00DB66F1" w:rsidP="00C06BC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E64FE6">
              <w:rPr>
                <w:rFonts w:ascii="Arial" w:hAnsi="Arial" w:cs="Arial"/>
              </w:rPr>
              <w:t>Cossio</w:t>
            </w:r>
            <w:proofErr w:type="spellEnd"/>
            <w:r w:rsidRPr="00E64FE6">
              <w:rPr>
                <w:rFonts w:ascii="Arial" w:hAnsi="Arial" w:cs="Arial"/>
              </w:rPr>
              <w:t>, Luis: Cartilla de Historia</w:t>
            </w:r>
            <w:r>
              <w:rPr>
                <w:rFonts w:ascii="Arial" w:hAnsi="Arial" w:cs="Arial"/>
              </w:rPr>
              <w:t xml:space="preserve"> Moderna</w:t>
            </w:r>
            <w:r w:rsidRPr="00E64FE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Unidad 1.</w:t>
            </w:r>
          </w:p>
          <w:p w:rsidR="00DB66F1" w:rsidRPr="00C06BC8" w:rsidRDefault="00DB66F1" w:rsidP="0079054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t xml:space="preserve">Donado Vara, Julián y Echevarría </w:t>
            </w:r>
            <w:proofErr w:type="spellStart"/>
            <w:r w:rsidRPr="00C06BC8">
              <w:rPr>
                <w:rFonts w:ascii="Arial" w:hAnsi="Arial" w:cs="Arial"/>
              </w:rPr>
              <w:t>Arsuaga</w:t>
            </w:r>
            <w:proofErr w:type="spellEnd"/>
            <w:r w:rsidRPr="00C06BC8">
              <w:rPr>
                <w:rFonts w:ascii="Arial" w:hAnsi="Arial" w:cs="Arial"/>
              </w:rPr>
              <w:t>, Ana: Historia Medieval I (Ss. V al XII)</w:t>
            </w:r>
            <w:r>
              <w:rPr>
                <w:rFonts w:ascii="Arial" w:hAnsi="Arial" w:cs="Arial"/>
              </w:rPr>
              <w:t>.</w:t>
            </w:r>
            <w:r w:rsidRPr="00C06BC8">
              <w:rPr>
                <w:rFonts w:ascii="Arial" w:hAnsi="Arial" w:cs="Arial"/>
              </w:rPr>
              <w:t> Editorial Universitaria Ramón Areces</w:t>
            </w:r>
            <w:r>
              <w:rPr>
                <w:rFonts w:ascii="Arial" w:hAnsi="Arial" w:cs="Arial"/>
              </w:rPr>
              <w:t xml:space="preserve">. Madrid, 2014. </w:t>
            </w:r>
            <w:proofErr w:type="spellStart"/>
            <w:r>
              <w:rPr>
                <w:rFonts w:ascii="Arial" w:hAnsi="Arial" w:cs="Arial"/>
              </w:rPr>
              <w:t>Pgs.</w:t>
            </w:r>
            <w:proofErr w:type="spellEnd"/>
            <w:r>
              <w:rPr>
                <w:rFonts w:ascii="Arial" w:hAnsi="Arial" w:cs="Arial"/>
              </w:rPr>
              <w:t xml:space="preserve"> 317-344</w:t>
            </w:r>
          </w:p>
          <w:p w:rsidR="00DB66F1" w:rsidRPr="00C06BC8" w:rsidRDefault="00DB66F1" w:rsidP="00C06BC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 iconográfico de cátedra.</w:t>
            </w:r>
          </w:p>
          <w:p w:rsidR="00790540" w:rsidRDefault="00790540" w:rsidP="00881FD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0759C" w:rsidRPr="00D608E2" w:rsidRDefault="00C06BC8" w:rsidP="00881FD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Los </w:t>
            </w:r>
            <w:r w:rsidR="00E0759C" w:rsidRPr="00D608E2">
              <w:rPr>
                <w:rFonts w:ascii="Arial" w:hAnsi="Arial" w:cs="Arial"/>
              </w:rPr>
              <w:t xml:space="preserve">materiales se encuentran digitalizados en la página del docente de la cátedra. </w:t>
            </w:r>
            <w:hyperlink r:id="rId6" w:history="1">
              <w:r w:rsidR="00E0759C" w:rsidRPr="00D608E2">
                <w:rPr>
                  <w:rStyle w:val="Hipervnculo"/>
                  <w:rFonts w:ascii="Arial" w:hAnsi="Arial" w:cs="Arial"/>
                </w:rPr>
                <w:t>http://luis7376.wixsite.com/misitio</w:t>
              </w:r>
            </w:hyperlink>
          </w:p>
          <w:p w:rsidR="00E0759C" w:rsidRDefault="00E0759C" w:rsidP="00881FD4">
            <w:pPr>
              <w:rPr>
                <w:rFonts w:ascii="Arial" w:hAnsi="Arial" w:cs="Arial"/>
                <w:sz w:val="32"/>
                <w:szCs w:val="32"/>
              </w:rPr>
            </w:pPr>
          </w:p>
          <w:p w:rsidR="00E0759C" w:rsidRDefault="00E0759C" w:rsidP="00881FD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E0759C" w:rsidRPr="00C05BFE" w:rsidRDefault="00E0759C" w:rsidP="00E075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Pr="00C05BFE">
        <w:rPr>
          <w:rFonts w:ascii="Arial" w:hAnsi="Arial" w:cs="Arial"/>
          <w:sz w:val="24"/>
          <w:szCs w:val="24"/>
        </w:rPr>
        <w:t>materia</w:t>
      </w:r>
      <w:r>
        <w:rPr>
          <w:rFonts w:ascii="Arial" w:hAnsi="Arial" w:cs="Arial"/>
          <w:sz w:val="24"/>
          <w:szCs w:val="24"/>
        </w:rPr>
        <w:t>l de estudio para el estudiante (de ser necesario).</w:t>
      </w:r>
    </w:p>
    <w:p w:rsidR="00E0759C" w:rsidRDefault="00E0759C" w:rsidP="00E0759C">
      <w:pPr>
        <w:jc w:val="both"/>
        <w:rPr>
          <w:rFonts w:ascii="Arial" w:hAnsi="Arial" w:cs="Arial"/>
          <w:b/>
          <w:sz w:val="32"/>
          <w:szCs w:val="32"/>
        </w:rPr>
      </w:pPr>
    </w:p>
    <w:p w:rsidR="00E0759C" w:rsidRDefault="00E0759C" w:rsidP="00E0759C">
      <w:pPr>
        <w:jc w:val="both"/>
        <w:rPr>
          <w:rFonts w:ascii="Arial" w:hAnsi="Arial" w:cs="Arial"/>
          <w:b/>
          <w:sz w:val="32"/>
          <w:szCs w:val="32"/>
        </w:rPr>
      </w:pPr>
    </w:p>
    <w:p w:rsidR="00E0759C" w:rsidRPr="0078769B" w:rsidRDefault="00E0759C" w:rsidP="00E0759C">
      <w:pPr>
        <w:jc w:val="both"/>
        <w:rPr>
          <w:rFonts w:ascii="AR BERKLEY" w:hAnsi="AR BERKLEY" w:cs="Arial"/>
          <w:b/>
          <w:color w:val="0070C0"/>
          <w:sz w:val="32"/>
          <w:szCs w:val="24"/>
        </w:rPr>
      </w:pP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 BERKLEY" w:hAnsi="AR BERKLEY" w:cs="Arial"/>
          <w:b/>
          <w:color w:val="0070C0"/>
          <w:sz w:val="32"/>
          <w:szCs w:val="24"/>
        </w:rPr>
        <w:t xml:space="preserve">Luis </w:t>
      </w:r>
      <w:proofErr w:type="spellStart"/>
      <w:r w:rsidRPr="0078769B">
        <w:rPr>
          <w:rFonts w:ascii="AR BERKLEY" w:hAnsi="AR BERKLEY" w:cs="Arial"/>
          <w:b/>
          <w:color w:val="0070C0"/>
          <w:sz w:val="32"/>
          <w:szCs w:val="24"/>
        </w:rPr>
        <w:t>Cossio</w:t>
      </w:r>
      <w:proofErr w:type="spellEnd"/>
    </w:p>
    <w:p w:rsidR="00E0759C" w:rsidRPr="00C05BFE" w:rsidRDefault="00E0759C" w:rsidP="00E0759C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p w:rsidR="00231141" w:rsidRDefault="00231141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Pr="006725DE" w:rsidRDefault="000C7AAA" w:rsidP="000C7AAA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0C7AAA" w:rsidRPr="006725DE" w:rsidRDefault="000C7AAA" w:rsidP="000C7AAA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 xml:space="preserve">PLAN PEDAGOGICO: Profesorado de Educación Secundaria en </w:t>
      </w:r>
      <w:r w:rsidR="00E648C0">
        <w:rPr>
          <w:rFonts w:ascii="Arial" w:hAnsi="Arial" w:cs="Arial"/>
          <w:b/>
          <w:sz w:val="28"/>
          <w:szCs w:val="28"/>
          <w:u w:val="single"/>
        </w:rPr>
        <w:t>Historia</w:t>
      </w:r>
    </w:p>
    <w:p w:rsidR="000C7AAA" w:rsidRDefault="000C7AAA" w:rsidP="000C7AAA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 16 DE MARZO AL 31 DE MARZO</w:t>
      </w:r>
      <w:r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0C7AAA" w:rsidRDefault="000C7AAA" w:rsidP="000C7AAA">
      <w:pPr>
        <w:jc w:val="both"/>
        <w:rPr>
          <w:rFonts w:ascii="Arial" w:hAnsi="Arial" w:cs="Arial"/>
          <w:b/>
          <w:sz w:val="24"/>
          <w:szCs w:val="24"/>
        </w:rPr>
      </w:pPr>
    </w:p>
    <w:p w:rsidR="000C7AAA" w:rsidRDefault="000C7AAA" w:rsidP="000C7AA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</w:t>
      </w:r>
      <w:r w:rsidR="00E648C0">
        <w:rPr>
          <w:rFonts w:ascii="Arial" w:hAnsi="Arial" w:cs="Arial"/>
          <w:b/>
          <w:sz w:val="24"/>
          <w:szCs w:val="24"/>
        </w:rPr>
        <w:t xml:space="preserve"> Historia moderna; 2° año T. Noche</w:t>
      </w:r>
    </w:p>
    <w:p w:rsidR="000C7AAA" w:rsidRDefault="000C7AAA" w:rsidP="000C7AA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Luis </w:t>
      </w:r>
      <w:proofErr w:type="spellStart"/>
      <w:r>
        <w:rPr>
          <w:rFonts w:ascii="Arial" w:hAnsi="Arial" w:cs="Arial"/>
          <w:b/>
          <w:sz w:val="24"/>
          <w:szCs w:val="24"/>
        </w:rPr>
        <w:t>Cossio</w:t>
      </w:r>
      <w:proofErr w:type="spellEnd"/>
    </w:p>
    <w:p w:rsidR="000C7AAA" w:rsidRDefault="00E85EFA" w:rsidP="000C7AA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DIAS: 25</w:t>
      </w:r>
      <w:r w:rsidR="000C7AAA">
        <w:rPr>
          <w:rFonts w:ascii="Arial" w:hAnsi="Arial" w:cs="Arial"/>
          <w:b/>
          <w:sz w:val="24"/>
          <w:szCs w:val="24"/>
        </w:rPr>
        <w:t>-0</w:t>
      </w:r>
      <w:r>
        <w:rPr>
          <w:rFonts w:ascii="Arial" w:hAnsi="Arial" w:cs="Arial"/>
          <w:b/>
          <w:sz w:val="24"/>
          <w:szCs w:val="24"/>
        </w:rPr>
        <w:t xml:space="preserve">4-20            </w:t>
      </w:r>
      <w:r>
        <w:rPr>
          <w:rFonts w:ascii="Arial" w:hAnsi="Arial" w:cs="Arial"/>
          <w:b/>
          <w:sz w:val="24"/>
          <w:szCs w:val="24"/>
        </w:rPr>
        <w:tab/>
        <w:t>HORARIO: 19</w:t>
      </w:r>
      <w:r w:rsidR="000C7AA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0</w:t>
      </w:r>
      <w:r w:rsidR="000C7AAA">
        <w:rPr>
          <w:rFonts w:ascii="Arial" w:hAnsi="Arial" w:cs="Arial"/>
          <w:b/>
          <w:sz w:val="24"/>
          <w:szCs w:val="24"/>
        </w:rPr>
        <w:t xml:space="preserve">0            HASTA: </w:t>
      </w:r>
      <w:r>
        <w:rPr>
          <w:rFonts w:ascii="Arial" w:hAnsi="Arial" w:cs="Arial"/>
          <w:b/>
          <w:sz w:val="24"/>
          <w:szCs w:val="24"/>
        </w:rPr>
        <w:t>21</w:t>
      </w:r>
      <w:r w:rsidR="000C7AA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0</w:t>
      </w:r>
      <w:r w:rsidR="000C7AAA">
        <w:rPr>
          <w:rFonts w:ascii="Arial" w:hAnsi="Arial" w:cs="Arial"/>
          <w:b/>
          <w:sz w:val="24"/>
          <w:szCs w:val="24"/>
        </w:rPr>
        <w:t>0</w:t>
      </w:r>
    </w:p>
    <w:tbl>
      <w:tblPr>
        <w:tblStyle w:val="Tablaconcuadrcula"/>
        <w:tblW w:w="0" w:type="auto"/>
        <w:tblLook w:val="04A0"/>
      </w:tblPr>
      <w:tblGrid>
        <w:gridCol w:w="10195"/>
      </w:tblGrid>
      <w:tr w:rsidR="000C7AAA" w:rsidTr="00881FD4">
        <w:tc>
          <w:tcPr>
            <w:tcW w:w="10195" w:type="dxa"/>
          </w:tcPr>
          <w:p w:rsidR="000C7AAA" w:rsidRPr="00595CD2" w:rsidRDefault="000C7AAA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0C7AAA" w:rsidTr="00881FD4">
        <w:tc>
          <w:tcPr>
            <w:tcW w:w="10195" w:type="dxa"/>
          </w:tcPr>
          <w:p w:rsidR="00A13D54" w:rsidRPr="00783019" w:rsidRDefault="00A13D54" w:rsidP="00A13D54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783019">
              <w:rPr>
                <w:rFonts w:ascii="Arial" w:hAnsi="Arial" w:cs="Arial"/>
                <w:b/>
              </w:rPr>
              <w:t xml:space="preserve">Unidad 1: </w:t>
            </w:r>
            <w:r>
              <w:rPr>
                <w:rFonts w:ascii="Arial" w:hAnsi="Arial" w:cs="Arial"/>
                <w:b/>
              </w:rPr>
              <w:t>Repaso de</w:t>
            </w:r>
            <w:r w:rsidRPr="00783019">
              <w:rPr>
                <w:rFonts w:ascii="Arial" w:hAnsi="Arial" w:cs="Arial"/>
                <w:b/>
              </w:rPr>
              <w:t>l mundo bajo-medieval</w:t>
            </w:r>
          </w:p>
          <w:p w:rsidR="000C7AAA" w:rsidRPr="00217AE9" w:rsidRDefault="00A13D54" w:rsidP="00A13D5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17AE9">
              <w:rPr>
                <w:rFonts w:ascii="Arial" w:hAnsi="Arial" w:cs="Arial"/>
              </w:rPr>
              <w:t xml:space="preserve">Baja Edad Media (Ss. XII-XIII): Las ciudades bajomedievales y los debates historiográficos. Gremios y manufactura. </w:t>
            </w:r>
            <w:smartTag w:uri="urn:schemas-microsoft-com:office:smarttags" w:element="PersonName">
              <w:smartTagPr>
                <w:attr w:name="ProductID" w:val="La Iglesia"/>
              </w:smartTagPr>
              <w:r w:rsidRPr="00217AE9">
                <w:rPr>
                  <w:rFonts w:ascii="Arial" w:hAnsi="Arial" w:cs="Arial"/>
                </w:rPr>
                <w:t>La Iglesia</w:t>
              </w:r>
            </w:smartTag>
            <w:r w:rsidRPr="00217AE9">
              <w:rPr>
                <w:rFonts w:ascii="Arial" w:hAnsi="Arial" w:cs="Arial"/>
              </w:rPr>
              <w:t xml:space="preserve"> y la nueva mentalidad. La burguesía. Intercambios mercantiles.</w:t>
            </w:r>
          </w:p>
          <w:p w:rsidR="000C7AAA" w:rsidRDefault="000C7AAA" w:rsidP="00A13D54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C7AAA" w:rsidTr="00881FD4">
        <w:tc>
          <w:tcPr>
            <w:tcW w:w="10195" w:type="dxa"/>
          </w:tcPr>
          <w:p w:rsidR="000C7AAA" w:rsidRPr="00595CD2" w:rsidRDefault="000C7AAA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0C7AAA" w:rsidTr="00881FD4">
        <w:tc>
          <w:tcPr>
            <w:tcW w:w="10195" w:type="dxa"/>
          </w:tcPr>
          <w:p w:rsidR="00217AE9" w:rsidRPr="00616ACA" w:rsidRDefault="00217AE9" w:rsidP="00217AE9">
            <w:pPr>
              <w:jc w:val="both"/>
              <w:rPr>
                <w:rFonts w:ascii="Arial" w:hAnsi="Arial" w:cs="Arial"/>
                <w:szCs w:val="18"/>
              </w:rPr>
            </w:pPr>
            <w:r w:rsidRPr="00616ACA">
              <w:rPr>
                <w:rFonts w:ascii="Arial" w:hAnsi="Arial" w:cs="Arial"/>
                <w:szCs w:val="18"/>
              </w:rPr>
              <w:t>1. Observa la película “Corazón de Caballero” (</w:t>
            </w:r>
            <w:hyperlink r:id="rId7" w:history="1">
              <w:r w:rsidRPr="00616ACA">
                <w:rPr>
                  <w:rStyle w:val="Hipervnculo"/>
                  <w:rFonts w:ascii="Arial" w:hAnsi="Arial" w:cs="Arial"/>
                  <w:i/>
                  <w:szCs w:val="18"/>
                </w:rPr>
                <w:t>https://bit.ly/2IqxDpg</w:t>
              </w:r>
            </w:hyperlink>
            <w:r w:rsidR="00616ACA">
              <w:rPr>
                <w:rStyle w:val="Hipervnculo"/>
                <w:rFonts w:ascii="Arial" w:hAnsi="Arial" w:cs="Arial"/>
                <w:color w:val="auto"/>
                <w:szCs w:val="18"/>
                <w:u w:val="none"/>
              </w:rPr>
              <w:t xml:space="preserve">) y lee el material de la cartilla y la bibliografía complementaria. Explica el origen de la caballería, </w:t>
            </w:r>
            <w:r w:rsidRPr="00616ACA">
              <w:rPr>
                <w:rFonts w:ascii="Arial" w:hAnsi="Arial" w:cs="Arial"/>
                <w:szCs w:val="18"/>
              </w:rPr>
              <w:t>en qué consistía la ceremonia de investidura y que función debía cumplir el caballero. ¿Qué trabajo debían realizar los pajes y los escuderos?¿A qué se llamaba “Paz o tregua de Dios”?</w:t>
            </w:r>
          </w:p>
          <w:p w:rsidR="00217AE9" w:rsidRPr="00616ACA" w:rsidRDefault="00217AE9" w:rsidP="00217AE9">
            <w:pPr>
              <w:jc w:val="both"/>
              <w:rPr>
                <w:rFonts w:ascii="Arial" w:hAnsi="Arial" w:cs="Arial"/>
                <w:szCs w:val="18"/>
              </w:rPr>
            </w:pPr>
            <w:r w:rsidRPr="00616ACA">
              <w:rPr>
                <w:rFonts w:ascii="Arial" w:hAnsi="Arial" w:cs="Arial"/>
                <w:szCs w:val="18"/>
              </w:rPr>
              <w:t>- Realiza una breve descripción del papel que desempeñaban las mujeres en la sociedad feudal. De acuerdo a lo que observaste en la película ¿Qué contradicciones puedes destacar entre lo que plantean los historiadores y el guión de la película sobre las mujeres?</w:t>
            </w:r>
          </w:p>
          <w:p w:rsidR="00217AE9" w:rsidRPr="00616ACA" w:rsidRDefault="00616ACA" w:rsidP="00217AE9">
            <w:pPr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- </w:t>
            </w:r>
            <w:r w:rsidR="00217AE9" w:rsidRPr="00616ACA">
              <w:rPr>
                <w:rFonts w:ascii="Arial" w:hAnsi="Arial" w:cs="Arial"/>
                <w:szCs w:val="18"/>
              </w:rPr>
              <w:t>Explica cuáles eran las reglas para el combate con espada y la justa según la película. Describe brevemente en que se parecen y se diferencian de los deportes actuales de boxeo ó lucha.</w:t>
            </w:r>
          </w:p>
          <w:p w:rsidR="00217AE9" w:rsidRDefault="00217AE9" w:rsidP="00217AE9">
            <w:pPr>
              <w:jc w:val="both"/>
              <w:rPr>
                <w:rFonts w:ascii="Arial" w:hAnsi="Arial" w:cs="Arial"/>
                <w:szCs w:val="18"/>
              </w:rPr>
            </w:pPr>
            <w:r w:rsidRPr="00616ACA">
              <w:rPr>
                <w:rFonts w:ascii="Arial" w:hAnsi="Arial" w:cs="Arial"/>
                <w:szCs w:val="18"/>
              </w:rPr>
              <w:t xml:space="preserve">- Investiga en internet la biografía de Geoffrey </w:t>
            </w:r>
            <w:proofErr w:type="spellStart"/>
            <w:r w:rsidRPr="00616ACA">
              <w:rPr>
                <w:rFonts w:ascii="Arial" w:hAnsi="Arial" w:cs="Arial"/>
                <w:szCs w:val="18"/>
              </w:rPr>
              <w:t>Chaucer</w:t>
            </w:r>
            <w:proofErr w:type="spellEnd"/>
            <w:r w:rsidRPr="00616ACA">
              <w:rPr>
                <w:rFonts w:ascii="Arial" w:hAnsi="Arial" w:cs="Arial"/>
                <w:szCs w:val="18"/>
              </w:rPr>
              <w:t>. ¿Cuáles son los atributos de su personalidad con los que se le representa en la película?</w:t>
            </w:r>
          </w:p>
          <w:p w:rsidR="00616ACA" w:rsidRPr="00616ACA" w:rsidRDefault="00616ACA" w:rsidP="00616ACA">
            <w:pPr>
              <w:jc w:val="both"/>
              <w:rPr>
                <w:rFonts w:ascii="Arial" w:hAnsi="Arial" w:cs="Arial"/>
                <w:szCs w:val="18"/>
              </w:rPr>
            </w:pPr>
            <w:r w:rsidRPr="00616ACA">
              <w:rPr>
                <w:rFonts w:ascii="Arial" w:hAnsi="Arial" w:cs="Arial"/>
                <w:szCs w:val="18"/>
              </w:rPr>
              <w:t xml:space="preserve">- </w:t>
            </w:r>
            <w:r>
              <w:rPr>
                <w:rFonts w:ascii="Arial" w:hAnsi="Arial" w:cs="Arial"/>
                <w:szCs w:val="18"/>
              </w:rPr>
              <w:t>De acuerdo a lo que leíste</w:t>
            </w:r>
            <w:r w:rsidRPr="00616ACA">
              <w:rPr>
                <w:rFonts w:ascii="Arial" w:hAnsi="Arial" w:cs="Arial"/>
                <w:szCs w:val="18"/>
              </w:rPr>
              <w:t>, señala en la película tres escenas o momentos que no se relacionen con la sociedad feudal (que sean invenciones de los creadores de la película).</w:t>
            </w:r>
          </w:p>
          <w:p w:rsidR="000C7AAA" w:rsidRDefault="00616ACA" w:rsidP="00616AC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2- </w:t>
            </w:r>
            <w:r w:rsidR="000C7AAA" w:rsidRPr="00616ACA">
              <w:rPr>
                <w:rFonts w:ascii="Arial" w:hAnsi="Arial" w:cs="Arial"/>
              </w:rPr>
              <w:t xml:space="preserve">Consulta el material de trabajo de la unidad 1, que está en la página del docente de cátedra </w:t>
            </w:r>
            <w:hyperlink r:id="rId8" w:history="1">
              <w:r w:rsidR="000C7AAA" w:rsidRPr="00616ACA">
                <w:rPr>
                  <w:rStyle w:val="Hipervnculo"/>
                  <w:rFonts w:ascii="Arial" w:hAnsi="Arial" w:cs="Arial"/>
                </w:rPr>
                <w:t>http://luis7376.wixsite.com/misitio</w:t>
              </w:r>
            </w:hyperlink>
            <w:r w:rsidR="0029280F" w:rsidRPr="00616ACA">
              <w:rPr>
                <w:rFonts w:ascii="Arial" w:hAnsi="Arial" w:cs="Arial"/>
              </w:rPr>
              <w:t xml:space="preserve">(pgs. </w:t>
            </w:r>
            <w:r w:rsidR="00B145AF">
              <w:rPr>
                <w:rFonts w:ascii="Arial" w:hAnsi="Arial" w:cs="Arial"/>
              </w:rPr>
              <w:t>52</w:t>
            </w:r>
            <w:r w:rsidR="0029280F" w:rsidRPr="00616ACA">
              <w:rPr>
                <w:rFonts w:ascii="Arial" w:hAnsi="Arial" w:cs="Arial"/>
              </w:rPr>
              <w:t xml:space="preserve"> a </w:t>
            </w:r>
            <w:r w:rsidR="00B145AF">
              <w:rPr>
                <w:rFonts w:ascii="Arial" w:hAnsi="Arial" w:cs="Arial"/>
              </w:rPr>
              <w:t>67</w:t>
            </w:r>
            <w:r w:rsidR="000C7AAA" w:rsidRPr="00616ACA">
              <w:rPr>
                <w:rFonts w:ascii="Arial" w:hAnsi="Arial" w:cs="Arial"/>
              </w:rPr>
              <w:t>). Además, observa</w:t>
            </w:r>
            <w:r w:rsidR="00A05BC9" w:rsidRPr="00616ACA">
              <w:rPr>
                <w:rFonts w:ascii="Arial" w:hAnsi="Arial" w:cs="Arial"/>
              </w:rPr>
              <w:t xml:space="preserve"> el video de</w:t>
            </w:r>
            <w:r w:rsidR="00A13D54" w:rsidRPr="00616ACA">
              <w:rPr>
                <w:rFonts w:ascii="Arial" w:hAnsi="Arial" w:cs="Arial"/>
              </w:rPr>
              <w:t>l docente de</w:t>
            </w:r>
            <w:r w:rsidR="00A05BC9" w:rsidRPr="00616ACA">
              <w:rPr>
                <w:rFonts w:ascii="Arial" w:hAnsi="Arial" w:cs="Arial"/>
              </w:rPr>
              <w:t xml:space="preserve"> la cátedra, que tiene el título de “</w:t>
            </w:r>
            <w:r w:rsidR="00A13D54" w:rsidRPr="00616ACA">
              <w:rPr>
                <w:rFonts w:ascii="Arial" w:hAnsi="Arial" w:cs="Arial"/>
              </w:rPr>
              <w:t xml:space="preserve">Las </w:t>
            </w:r>
            <w:r w:rsidR="00217AE9" w:rsidRPr="00616ACA">
              <w:rPr>
                <w:rFonts w:ascii="Arial" w:hAnsi="Arial" w:cs="Arial"/>
              </w:rPr>
              <w:t>ciudades</w:t>
            </w:r>
            <w:r w:rsidR="00B145AF">
              <w:rPr>
                <w:rFonts w:ascii="Arial" w:hAnsi="Arial" w:cs="Arial"/>
              </w:rPr>
              <w:t xml:space="preserve"> medievales</w:t>
            </w:r>
            <w:r w:rsidR="0029280F" w:rsidRPr="00616ACA">
              <w:rPr>
                <w:rFonts w:ascii="Arial" w:hAnsi="Arial" w:cs="Arial"/>
              </w:rPr>
              <w:t>”</w:t>
            </w:r>
            <w:r w:rsidR="00A05BC9" w:rsidRPr="00616ACA">
              <w:rPr>
                <w:rFonts w:ascii="Arial" w:hAnsi="Arial" w:cs="Arial"/>
              </w:rPr>
              <w:t>.</w:t>
            </w:r>
            <w:r w:rsidR="00B145AF">
              <w:rPr>
                <w:rFonts w:ascii="Arial" w:hAnsi="Arial" w:cs="Arial"/>
              </w:rPr>
              <w:t xml:space="preserve"> Realiza una reseña (a modo de guía turística), de lo que un viajero del tiempo vería en una ciudad bajomedieval.</w:t>
            </w:r>
          </w:p>
          <w:p w:rsidR="00B145AF" w:rsidRDefault="00B145AF" w:rsidP="00B145AF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¿Cuáles fueron las principales áreas económicas de la Europa del siglo XIII?</w:t>
            </w:r>
          </w:p>
          <w:p w:rsidR="00B145AF" w:rsidRDefault="00B145AF" w:rsidP="00B145AF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Caracteriza el arte gótico, a partir de la importancia de las catedrales</w:t>
            </w:r>
            <w:r w:rsidR="00DB66F1">
              <w:rPr>
                <w:rFonts w:ascii="Arial" w:hAnsi="Arial" w:cs="Arial"/>
              </w:rPr>
              <w:t xml:space="preserve"> (Ss. XII-XIII)</w:t>
            </w:r>
            <w:bookmarkStart w:id="0" w:name="_GoBack"/>
            <w:bookmarkEnd w:id="0"/>
            <w:r>
              <w:rPr>
                <w:rFonts w:ascii="Arial" w:hAnsi="Arial" w:cs="Arial"/>
              </w:rPr>
              <w:t>.</w:t>
            </w:r>
          </w:p>
          <w:p w:rsidR="00B145AF" w:rsidRPr="00B145AF" w:rsidRDefault="00B145AF" w:rsidP="00B145AF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los mecanismos e instrumentos de cambio y circulación monetaria surgidos a fines de la edad media.</w:t>
            </w:r>
          </w:p>
          <w:p w:rsidR="009523D4" w:rsidRPr="009523D4" w:rsidRDefault="009523D4" w:rsidP="00B145AF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C7AAA" w:rsidTr="00881FD4">
        <w:tc>
          <w:tcPr>
            <w:tcW w:w="10195" w:type="dxa"/>
          </w:tcPr>
          <w:p w:rsidR="000C7AAA" w:rsidRPr="00595CD2" w:rsidRDefault="000C7AAA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0C7AAA" w:rsidTr="00881FD4">
        <w:tc>
          <w:tcPr>
            <w:tcW w:w="10195" w:type="dxa"/>
          </w:tcPr>
          <w:p w:rsidR="000C7AAA" w:rsidRDefault="000C7AAA" w:rsidP="00881FD4">
            <w:pPr>
              <w:rPr>
                <w:rFonts w:ascii="Arial" w:hAnsi="Arial" w:cs="Arial"/>
              </w:rPr>
            </w:pPr>
          </w:p>
          <w:p w:rsidR="00DB66F1" w:rsidRPr="00E64FE6" w:rsidRDefault="00DB66F1" w:rsidP="00881FD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E64FE6">
              <w:rPr>
                <w:rFonts w:ascii="Arial" w:hAnsi="Arial" w:cs="Arial"/>
              </w:rPr>
              <w:t>Cossio</w:t>
            </w:r>
            <w:proofErr w:type="spellEnd"/>
            <w:r w:rsidRPr="00E64FE6">
              <w:rPr>
                <w:rFonts w:ascii="Arial" w:hAnsi="Arial" w:cs="Arial"/>
              </w:rPr>
              <w:t xml:space="preserve">, </w:t>
            </w:r>
            <w:proofErr w:type="spellStart"/>
            <w:r w:rsidRPr="00E64FE6">
              <w:rPr>
                <w:rFonts w:ascii="Arial" w:hAnsi="Arial" w:cs="Arial"/>
              </w:rPr>
              <w:t>Luis:Cartilla</w:t>
            </w:r>
            <w:proofErr w:type="spellEnd"/>
            <w:r w:rsidRPr="00E64FE6">
              <w:rPr>
                <w:rFonts w:ascii="Arial" w:hAnsi="Arial" w:cs="Arial"/>
              </w:rPr>
              <w:t xml:space="preserve"> de Historia</w:t>
            </w:r>
            <w:r>
              <w:rPr>
                <w:rFonts w:ascii="Arial" w:hAnsi="Arial" w:cs="Arial"/>
              </w:rPr>
              <w:t xml:space="preserve"> Moderna</w:t>
            </w:r>
            <w:r w:rsidRPr="00E64FE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Unidad 1.</w:t>
            </w:r>
          </w:p>
          <w:p w:rsidR="00DB66F1" w:rsidRPr="00B145AF" w:rsidRDefault="00DB66F1" w:rsidP="00B145AF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t xml:space="preserve">Donado Vara, Julián y Echevarría </w:t>
            </w:r>
            <w:proofErr w:type="spellStart"/>
            <w:r w:rsidRPr="00C06BC8">
              <w:rPr>
                <w:rFonts w:ascii="Arial" w:hAnsi="Arial" w:cs="Arial"/>
              </w:rPr>
              <w:t>Arsuaga</w:t>
            </w:r>
            <w:proofErr w:type="spellEnd"/>
            <w:r w:rsidRPr="00C06BC8">
              <w:rPr>
                <w:rFonts w:ascii="Arial" w:hAnsi="Arial" w:cs="Arial"/>
              </w:rPr>
              <w:t>, Ana: Historia Medieval I (Ss. V al XII)</w:t>
            </w:r>
            <w:r>
              <w:rPr>
                <w:rFonts w:ascii="Arial" w:hAnsi="Arial" w:cs="Arial"/>
              </w:rPr>
              <w:t>.</w:t>
            </w:r>
            <w:r w:rsidRPr="00C06BC8">
              <w:rPr>
                <w:rFonts w:ascii="Arial" w:hAnsi="Arial" w:cs="Arial"/>
              </w:rPr>
              <w:t> Editorial Universitaria Ramón Areces</w:t>
            </w:r>
            <w:r>
              <w:rPr>
                <w:rFonts w:ascii="Arial" w:hAnsi="Arial" w:cs="Arial"/>
              </w:rPr>
              <w:t xml:space="preserve">. Madrid, 2014. </w:t>
            </w:r>
            <w:proofErr w:type="spellStart"/>
            <w:r>
              <w:rPr>
                <w:rFonts w:ascii="Arial" w:hAnsi="Arial" w:cs="Arial"/>
              </w:rPr>
              <w:t>Pgs.</w:t>
            </w:r>
            <w:proofErr w:type="spellEnd"/>
            <w:r>
              <w:rPr>
                <w:rFonts w:ascii="Arial" w:hAnsi="Arial" w:cs="Arial"/>
              </w:rPr>
              <w:t xml:space="preserve"> 317-344</w:t>
            </w:r>
          </w:p>
          <w:p w:rsidR="00DB66F1" w:rsidRPr="00B145AF" w:rsidRDefault="00DB66F1" w:rsidP="00881FD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Material iconográfico de cátedra.</w:t>
            </w:r>
          </w:p>
          <w:p w:rsidR="00B145AF" w:rsidRDefault="00B145AF" w:rsidP="00881FD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C7AAA" w:rsidRPr="00D608E2" w:rsidRDefault="00B145AF" w:rsidP="00881FD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Los</w:t>
            </w:r>
            <w:r w:rsidR="000C7AAA" w:rsidRPr="00D608E2">
              <w:rPr>
                <w:rFonts w:ascii="Arial" w:hAnsi="Arial" w:cs="Arial"/>
              </w:rPr>
              <w:t xml:space="preserve"> materiales se encuentran digitalizados en la página del docente de la cátedra. </w:t>
            </w:r>
            <w:hyperlink r:id="rId9" w:history="1">
              <w:r w:rsidR="000C7AAA" w:rsidRPr="00D608E2">
                <w:rPr>
                  <w:rStyle w:val="Hipervnculo"/>
                  <w:rFonts w:ascii="Arial" w:hAnsi="Arial" w:cs="Arial"/>
                </w:rPr>
                <w:t>http://luis7376.wixsite.com/misitio</w:t>
              </w:r>
            </w:hyperlink>
          </w:p>
          <w:p w:rsidR="000C7AAA" w:rsidRDefault="000C7AAA" w:rsidP="00881FD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0C7AAA" w:rsidRPr="00C05BFE" w:rsidRDefault="000C7AAA" w:rsidP="000C7A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 adjunta a la presente </w:t>
      </w:r>
      <w:r w:rsidRPr="00C05BFE">
        <w:rPr>
          <w:rFonts w:ascii="Arial" w:hAnsi="Arial" w:cs="Arial"/>
          <w:sz w:val="24"/>
          <w:szCs w:val="24"/>
        </w:rPr>
        <w:t>materia</w:t>
      </w:r>
      <w:r>
        <w:rPr>
          <w:rFonts w:ascii="Arial" w:hAnsi="Arial" w:cs="Arial"/>
          <w:sz w:val="24"/>
          <w:szCs w:val="24"/>
        </w:rPr>
        <w:t>l de estudio para el estudiante (de ser necesario).</w:t>
      </w:r>
    </w:p>
    <w:p w:rsidR="000C7AAA" w:rsidRDefault="000C7AAA" w:rsidP="000C7AAA">
      <w:pPr>
        <w:jc w:val="both"/>
        <w:rPr>
          <w:rFonts w:ascii="Arial" w:hAnsi="Arial" w:cs="Arial"/>
          <w:b/>
          <w:sz w:val="32"/>
          <w:szCs w:val="32"/>
        </w:rPr>
      </w:pPr>
    </w:p>
    <w:p w:rsidR="000C7AAA" w:rsidRDefault="000C7AAA" w:rsidP="000C7AAA">
      <w:pPr>
        <w:jc w:val="both"/>
        <w:rPr>
          <w:rFonts w:ascii="Arial" w:hAnsi="Arial" w:cs="Arial"/>
          <w:b/>
          <w:sz w:val="32"/>
          <w:szCs w:val="32"/>
        </w:rPr>
      </w:pPr>
    </w:p>
    <w:p w:rsidR="000C7AAA" w:rsidRPr="0078769B" w:rsidRDefault="000C7AAA" w:rsidP="000C7AAA">
      <w:pPr>
        <w:jc w:val="both"/>
        <w:rPr>
          <w:rFonts w:ascii="AR BERKLEY" w:hAnsi="AR BERKLEY" w:cs="Arial"/>
          <w:b/>
          <w:color w:val="0070C0"/>
          <w:sz w:val="32"/>
          <w:szCs w:val="24"/>
        </w:rPr>
      </w:pP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 BERKLEY" w:hAnsi="AR BERKLEY" w:cs="Arial"/>
          <w:b/>
          <w:color w:val="0070C0"/>
          <w:sz w:val="32"/>
          <w:szCs w:val="24"/>
        </w:rPr>
        <w:t xml:space="preserve">Luis </w:t>
      </w:r>
      <w:proofErr w:type="spellStart"/>
      <w:r w:rsidRPr="0078769B">
        <w:rPr>
          <w:rFonts w:ascii="AR BERKLEY" w:hAnsi="AR BERKLEY" w:cs="Arial"/>
          <w:b/>
          <w:color w:val="0070C0"/>
          <w:sz w:val="32"/>
          <w:szCs w:val="24"/>
        </w:rPr>
        <w:t>Cossio</w:t>
      </w:r>
      <w:proofErr w:type="spellEnd"/>
    </w:p>
    <w:p w:rsidR="000C7AAA" w:rsidRPr="00C05BFE" w:rsidRDefault="000C7AAA" w:rsidP="000C7AAA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sectPr w:rsidR="000C7AAA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 Condensed">
    <w:altName w:val="Bodoni MT Poster Compressed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BERKLE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B3B5C"/>
    <w:multiLevelType w:val="hybridMultilevel"/>
    <w:tmpl w:val="A754C426"/>
    <w:lvl w:ilvl="0" w:tplc="972865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81ED6"/>
    <w:multiLevelType w:val="multilevel"/>
    <w:tmpl w:val="4628E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AA49C3"/>
    <w:multiLevelType w:val="hybridMultilevel"/>
    <w:tmpl w:val="C52CCE8E"/>
    <w:lvl w:ilvl="0" w:tplc="F8B4D2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D0D5A"/>
    <w:multiLevelType w:val="hybridMultilevel"/>
    <w:tmpl w:val="C5E6B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E2A7B"/>
    <w:multiLevelType w:val="hybridMultilevel"/>
    <w:tmpl w:val="DD4092DE"/>
    <w:lvl w:ilvl="0" w:tplc="9C38AD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759C"/>
    <w:rsid w:val="00043087"/>
    <w:rsid w:val="000C7AAA"/>
    <w:rsid w:val="00217AE9"/>
    <w:rsid w:val="00231141"/>
    <w:rsid w:val="0029280F"/>
    <w:rsid w:val="002E6580"/>
    <w:rsid w:val="003A345D"/>
    <w:rsid w:val="00616ACA"/>
    <w:rsid w:val="00684464"/>
    <w:rsid w:val="006F76EC"/>
    <w:rsid w:val="00783019"/>
    <w:rsid w:val="00790540"/>
    <w:rsid w:val="0086093B"/>
    <w:rsid w:val="008617C2"/>
    <w:rsid w:val="009523D4"/>
    <w:rsid w:val="00A05BC9"/>
    <w:rsid w:val="00A13D54"/>
    <w:rsid w:val="00B145AF"/>
    <w:rsid w:val="00B92975"/>
    <w:rsid w:val="00C06BC8"/>
    <w:rsid w:val="00C72948"/>
    <w:rsid w:val="00DB66F1"/>
    <w:rsid w:val="00E0759C"/>
    <w:rsid w:val="00E648C0"/>
    <w:rsid w:val="00E85EFA"/>
    <w:rsid w:val="00EE6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9C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759C"/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0759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0759C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06B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9C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759C"/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0759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0759C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06B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is7376.wixsite.com/misiti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2IqxDp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uis7376.wixsite.com/misiti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uis7376.wixsite.com/misiti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uis7376.wixsite.com/misiti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Cossio</dc:creator>
  <cp:lastModifiedBy>ARIAS</cp:lastModifiedBy>
  <cp:revision>2</cp:revision>
  <dcterms:created xsi:type="dcterms:W3CDTF">2020-03-19T01:02:00Z</dcterms:created>
  <dcterms:modified xsi:type="dcterms:W3CDTF">2020-03-19T01:02:00Z</dcterms:modified>
</cp:coreProperties>
</file>