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1B11E8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="00255E38">
        <w:rPr>
          <w:rFonts w:ascii="Arial" w:hAnsi="Arial" w:cs="Arial"/>
          <w:b/>
          <w:sz w:val="28"/>
          <w:szCs w:val="28"/>
          <w:u w:val="single"/>
        </w:rPr>
        <w:t>Profesorado</w:t>
      </w:r>
      <w:r w:rsidR="000E5A7C">
        <w:rPr>
          <w:rFonts w:ascii="Arial" w:hAnsi="Arial" w:cs="Arial"/>
          <w:b/>
          <w:sz w:val="28"/>
          <w:szCs w:val="28"/>
          <w:u w:val="single"/>
        </w:rPr>
        <w:t xml:space="preserve"> de Educaci</w:t>
      </w:r>
      <w:r w:rsidR="00A6153C">
        <w:rPr>
          <w:rFonts w:ascii="Arial" w:hAnsi="Arial" w:cs="Arial"/>
          <w:b/>
          <w:sz w:val="28"/>
          <w:szCs w:val="28"/>
          <w:u w:val="single"/>
        </w:rPr>
        <w:t>ón Media en Física</w:t>
      </w:r>
    </w:p>
    <w:p w:rsidR="00595CD2" w:rsidRDefault="00595CD2" w:rsidP="00573BD1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 xml:space="preserve">(DESDE EL </w:t>
      </w:r>
      <w:r w:rsidR="00E958E3">
        <w:rPr>
          <w:rFonts w:ascii="Arial" w:hAnsi="Arial" w:cs="Arial"/>
          <w:b/>
          <w:sz w:val="24"/>
          <w:szCs w:val="24"/>
        </w:rPr>
        <w:t>31</w:t>
      </w:r>
      <w:r w:rsidRPr="00595CD2">
        <w:rPr>
          <w:rFonts w:ascii="Arial" w:hAnsi="Arial" w:cs="Arial"/>
          <w:b/>
          <w:sz w:val="24"/>
          <w:szCs w:val="24"/>
        </w:rPr>
        <w:t xml:space="preserve"> DE MARZO AL</w:t>
      </w:r>
      <w:r w:rsidR="00781554">
        <w:rPr>
          <w:rFonts w:ascii="Arial" w:hAnsi="Arial" w:cs="Arial"/>
          <w:b/>
          <w:sz w:val="24"/>
          <w:szCs w:val="24"/>
        </w:rPr>
        <w:t xml:space="preserve"> </w:t>
      </w:r>
      <w:r w:rsidR="005E45DF">
        <w:rPr>
          <w:rFonts w:ascii="Arial" w:hAnsi="Arial" w:cs="Arial"/>
          <w:b/>
          <w:sz w:val="24"/>
          <w:szCs w:val="24"/>
        </w:rPr>
        <w:t xml:space="preserve">13 </w:t>
      </w:r>
      <w:r w:rsidRPr="00595CD2">
        <w:rPr>
          <w:rFonts w:ascii="Arial" w:hAnsi="Arial" w:cs="Arial"/>
          <w:b/>
          <w:sz w:val="24"/>
          <w:szCs w:val="24"/>
        </w:rPr>
        <w:t xml:space="preserve">DE </w:t>
      </w:r>
      <w:r w:rsidR="00065021">
        <w:rPr>
          <w:rFonts w:ascii="Arial" w:hAnsi="Arial" w:cs="Arial"/>
          <w:b/>
          <w:sz w:val="24"/>
          <w:szCs w:val="24"/>
        </w:rPr>
        <w:t>ABRIL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3904B3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   Fisicoquímica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</w:t>
      </w:r>
      <w:r w:rsidR="00EE5475">
        <w:rPr>
          <w:rFonts w:ascii="Arial" w:hAnsi="Arial" w:cs="Arial"/>
          <w:b/>
          <w:sz w:val="24"/>
          <w:szCs w:val="24"/>
        </w:rPr>
        <w:t>MBRE</w:t>
      </w:r>
      <w:proofErr w:type="gramStart"/>
      <w:r w:rsidR="00EE5475">
        <w:rPr>
          <w:rFonts w:ascii="Arial" w:hAnsi="Arial" w:cs="Arial"/>
          <w:b/>
          <w:sz w:val="24"/>
          <w:szCs w:val="24"/>
        </w:rPr>
        <w:t>:</w:t>
      </w:r>
      <w:r w:rsidR="003904B3">
        <w:rPr>
          <w:rFonts w:ascii="Arial" w:hAnsi="Arial" w:cs="Arial"/>
          <w:b/>
          <w:sz w:val="24"/>
          <w:szCs w:val="24"/>
        </w:rPr>
        <w:t xml:space="preserve">  Quinteros</w:t>
      </w:r>
      <w:proofErr w:type="gramEnd"/>
      <w:r w:rsidR="003904B3">
        <w:rPr>
          <w:rFonts w:ascii="Arial" w:hAnsi="Arial" w:cs="Arial"/>
          <w:b/>
          <w:sz w:val="24"/>
          <w:szCs w:val="24"/>
        </w:rPr>
        <w:t>, Rubén</w:t>
      </w:r>
    </w:p>
    <w:p w:rsidR="00595CD2" w:rsidRPr="003904B3" w:rsidRDefault="00ED6E35" w:rsidP="00595CD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 xml:space="preserve">DIA: </w:t>
      </w:r>
      <w:r w:rsidR="00AD1DA8">
        <w:rPr>
          <w:rFonts w:ascii="Arial" w:hAnsi="Arial" w:cs="Arial"/>
          <w:b/>
          <w:sz w:val="24"/>
          <w:szCs w:val="24"/>
        </w:rPr>
        <w:t xml:space="preserve">  </w:t>
      </w:r>
      <w:r w:rsidR="005B55A3">
        <w:rPr>
          <w:rFonts w:ascii="Arial" w:hAnsi="Arial" w:cs="Arial"/>
          <w:b/>
          <w:sz w:val="24"/>
          <w:szCs w:val="24"/>
        </w:rPr>
        <w:t>17</w:t>
      </w:r>
      <w:bookmarkStart w:id="0" w:name="_GoBack"/>
      <w:bookmarkEnd w:id="0"/>
      <w:r w:rsidR="003904B3">
        <w:rPr>
          <w:rFonts w:ascii="Arial" w:hAnsi="Arial" w:cs="Arial"/>
          <w:b/>
          <w:sz w:val="24"/>
          <w:szCs w:val="24"/>
        </w:rPr>
        <w:t xml:space="preserve">-04-20 </w:t>
      </w:r>
      <w:r w:rsidR="00AD1DA8">
        <w:rPr>
          <w:rFonts w:ascii="Arial" w:hAnsi="Arial" w:cs="Arial"/>
          <w:b/>
          <w:sz w:val="24"/>
          <w:szCs w:val="24"/>
        </w:rPr>
        <w:t xml:space="preserve"> </w:t>
      </w:r>
      <w:r w:rsidR="00595CD2">
        <w:rPr>
          <w:rFonts w:ascii="Arial" w:hAnsi="Arial" w:cs="Arial"/>
          <w:b/>
          <w:sz w:val="24"/>
          <w:szCs w:val="24"/>
        </w:rPr>
        <w:t>HORARIO</w:t>
      </w:r>
      <w:r w:rsidR="001A7B67">
        <w:rPr>
          <w:rFonts w:ascii="Arial" w:hAnsi="Arial" w:cs="Arial"/>
          <w:b/>
          <w:sz w:val="24"/>
          <w:szCs w:val="24"/>
        </w:rPr>
        <w:t xml:space="preserve"> DE HS CATEDRAS</w:t>
      </w:r>
      <w:proofErr w:type="gramStart"/>
      <w:r w:rsidR="00595CD2">
        <w:rPr>
          <w:rFonts w:ascii="Arial" w:hAnsi="Arial" w:cs="Arial"/>
          <w:b/>
          <w:sz w:val="24"/>
          <w:szCs w:val="24"/>
        </w:rPr>
        <w:t xml:space="preserve">: </w:t>
      </w:r>
      <w:r w:rsidR="00A63783">
        <w:rPr>
          <w:rFonts w:ascii="Arial" w:hAnsi="Arial" w:cs="Arial"/>
          <w:b/>
          <w:sz w:val="24"/>
          <w:szCs w:val="24"/>
        </w:rPr>
        <w:t xml:space="preserve"> </w:t>
      </w:r>
      <w:r w:rsidR="003904B3" w:rsidRPr="003904B3">
        <w:rPr>
          <w:rFonts w:ascii="Arial" w:hAnsi="Arial" w:cs="Arial"/>
          <w:b/>
        </w:rPr>
        <w:t>Martes</w:t>
      </w:r>
      <w:proofErr w:type="gramEnd"/>
      <w:r w:rsidR="003904B3" w:rsidRPr="003904B3">
        <w:rPr>
          <w:rFonts w:ascii="Arial" w:hAnsi="Arial" w:cs="Arial"/>
          <w:b/>
        </w:rPr>
        <w:t xml:space="preserve"> de 9:20 a 10:40 hs y jueves 10:00 a 11:40 hs</w:t>
      </w:r>
    </w:p>
    <w:tbl>
      <w:tblPr>
        <w:tblStyle w:val="Tablaconcuadrcula"/>
        <w:tblW w:w="0" w:type="auto"/>
        <w:tblLook w:val="04A0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595CD2" w:rsidRDefault="003904B3" w:rsidP="00595CD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Unidad Temática 1: Reacciones químicas, clasificación de reacciones, ley de conservación de la masa (igualación). Reacciones de óxido reducción. </w:t>
            </w:r>
          </w:p>
          <w:p w:rsidR="00B41EE9" w:rsidRDefault="00B41EE9" w:rsidP="00752BA6">
            <w:pPr>
              <w:rPr>
                <w:rFonts w:ascii="Arial" w:hAnsi="Arial" w:cs="Arial"/>
                <w:bCs/>
                <w:sz w:val="32"/>
                <w:szCs w:val="32"/>
                <w:lang w:val="es-ES"/>
              </w:rPr>
            </w:pPr>
          </w:p>
          <w:p w:rsidR="00364DB7" w:rsidRDefault="00364DB7" w:rsidP="00752BA6">
            <w:pPr>
              <w:rPr>
                <w:rFonts w:ascii="Arial" w:hAnsi="Arial" w:cs="Arial"/>
                <w:sz w:val="32"/>
                <w:szCs w:val="32"/>
              </w:rPr>
            </w:pPr>
          </w:p>
          <w:p w:rsidR="00364DB7" w:rsidRDefault="00364DB7" w:rsidP="00752BA6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E711B2" w:rsidRDefault="003904B3" w:rsidP="00595CD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Se </w:t>
            </w:r>
            <w:r w:rsidR="008A1B46">
              <w:rPr>
                <w:rFonts w:ascii="Arial" w:hAnsi="Arial" w:cs="Arial"/>
                <w:sz w:val="32"/>
                <w:szCs w:val="32"/>
              </w:rPr>
              <w:t xml:space="preserve">habilito un aula virtual en la plataforma </w:t>
            </w:r>
            <w:proofErr w:type="spellStart"/>
            <w:r w:rsidR="008A1B46">
              <w:rPr>
                <w:rFonts w:ascii="Arial" w:hAnsi="Arial" w:cs="Arial"/>
                <w:sz w:val="32"/>
                <w:szCs w:val="32"/>
              </w:rPr>
              <w:t>classroom</w:t>
            </w:r>
            <w:proofErr w:type="spellEnd"/>
            <w:r w:rsidR="008A1B46">
              <w:rPr>
                <w:rFonts w:ascii="Arial" w:hAnsi="Arial" w:cs="Arial"/>
                <w:sz w:val="32"/>
                <w:szCs w:val="32"/>
              </w:rPr>
              <w:t xml:space="preserve"> para una mejor comunicación con los alumnos, se envía material de lectura, sitios web, </w:t>
            </w:r>
            <w:proofErr w:type="spellStart"/>
            <w:r w:rsidR="008A1B46">
              <w:rPr>
                <w:rFonts w:ascii="Arial" w:hAnsi="Arial" w:cs="Arial"/>
                <w:sz w:val="32"/>
                <w:szCs w:val="32"/>
              </w:rPr>
              <w:t>webgrafía</w:t>
            </w:r>
            <w:proofErr w:type="spellEnd"/>
            <w:r w:rsidR="008A1B46">
              <w:rPr>
                <w:rFonts w:ascii="Arial" w:hAnsi="Arial" w:cs="Arial"/>
                <w:sz w:val="32"/>
                <w:szCs w:val="32"/>
              </w:rPr>
              <w:t>, etc. Es el medio en el que los alumnos podrán presentar las producciones. En cualquier formato.</w:t>
            </w:r>
          </w:p>
          <w:p w:rsidR="00595CD2" w:rsidRDefault="00595CD2" w:rsidP="00752BA6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2622"/>
              <w:gridCol w:w="2126"/>
              <w:gridCol w:w="2126"/>
              <w:gridCol w:w="1770"/>
            </w:tblGrid>
            <w:tr w:rsidR="008A1B46" w:rsidRPr="003C483B" w:rsidTr="0018291A">
              <w:tc>
                <w:tcPr>
                  <w:tcW w:w="2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B46" w:rsidRDefault="008A1B46" w:rsidP="008A1B46">
                  <w:proofErr w:type="spellStart"/>
                  <w:r w:rsidRPr="003F145B">
                    <w:t>Witthen</w:t>
                  </w:r>
                  <w:proofErr w:type="spellEnd"/>
                  <w:r w:rsidRPr="003F145B">
                    <w:t xml:space="preserve">,        </w:t>
                  </w:r>
                  <w:r>
                    <w:t xml:space="preserve">5ta E - 7ma E. </w:t>
                  </w:r>
                </w:p>
                <w:p w:rsidR="008A1B46" w:rsidRPr="003F145B" w:rsidRDefault="008A1B46" w:rsidP="008A1B46">
                  <w:pPr>
                    <w:rPr>
                      <w:lang w:val="en-US"/>
                    </w:rPr>
                  </w:pPr>
                  <w:proofErr w:type="spellStart"/>
                  <w:r w:rsidRPr="003F145B">
                    <w:rPr>
                      <w:lang w:val="en-US"/>
                    </w:rPr>
                    <w:t>Schaum</w:t>
                  </w:r>
                  <w:proofErr w:type="spellEnd"/>
                  <w:r w:rsidRPr="003F145B">
                    <w:rPr>
                      <w:lang w:val="en-US"/>
                    </w:rPr>
                    <w:t xml:space="preserve">, </w:t>
                  </w:r>
                  <w:proofErr w:type="gramStart"/>
                  <w:r w:rsidRPr="003F145B">
                    <w:rPr>
                      <w:lang w:val="en-US"/>
                    </w:rPr>
                    <w:t>Daniel.:</w:t>
                  </w:r>
                  <w:proofErr w:type="gramEnd"/>
                  <w:r w:rsidRPr="003F145B">
                    <w:rPr>
                      <w:lang w:val="en-US"/>
                    </w:rPr>
                    <w:t xml:space="preserve"> Mc 1 </w:t>
                  </w:r>
                  <w:proofErr w:type="spellStart"/>
                  <w:r w:rsidRPr="003F145B">
                    <w:rPr>
                      <w:lang w:val="en-US"/>
                    </w:rPr>
                    <w:t>ej</w:t>
                  </w:r>
                  <w:proofErr w:type="spellEnd"/>
                  <w:r w:rsidRPr="003F145B">
                    <w:rPr>
                      <w:lang w:val="en-US"/>
                    </w:rPr>
                    <w:t>.</w:t>
                  </w:r>
                </w:p>
                <w:p w:rsidR="008A1B46" w:rsidRPr="00DB495B" w:rsidRDefault="008A1B46" w:rsidP="008A1B46">
                  <w:r w:rsidRPr="003F145B">
                    <w:rPr>
                      <w:lang w:val="en-US"/>
                    </w:rPr>
                    <w:t xml:space="preserve">Chang, Raymond. </w:t>
                  </w:r>
                  <w:r>
                    <w:t xml:space="preserve">().. (6a. </w:t>
                  </w:r>
                  <w:proofErr w:type="gramStart"/>
                  <w:r>
                    <w:t>ed</w:t>
                  </w:r>
                  <w:proofErr w:type="gramEnd"/>
                  <w:r>
                    <w:t xml:space="preserve">.). 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B46" w:rsidRDefault="008A1B46" w:rsidP="008A1B46">
                  <w:r w:rsidRPr="003F145B">
                    <w:t>Química General</w:t>
                  </w:r>
                  <w:r>
                    <w:t xml:space="preserve"> </w:t>
                  </w:r>
                </w:p>
                <w:p w:rsidR="008A1B46" w:rsidRPr="003C483B" w:rsidRDefault="008A1B46" w:rsidP="008A1B46">
                  <w:pPr>
                    <w:rPr>
                      <w:rFonts w:ascii="Calibri" w:hAnsi="Calibri" w:cs="Calibri"/>
                    </w:rPr>
                  </w:pPr>
                  <w:r>
                    <w:t>Teoría y problemas de química general Química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B46" w:rsidRPr="00F230B2" w:rsidRDefault="008A1B46" w:rsidP="008A1B46">
                  <w:pPr>
                    <w:rPr>
                      <w:lang w:val="en-US"/>
                    </w:rPr>
                  </w:pPr>
                  <w:r w:rsidRPr="003F145B">
                    <w:rPr>
                      <w:lang w:val="en-US"/>
                    </w:rPr>
                    <w:t xml:space="preserve">McGraw-Hill. </w:t>
                  </w:r>
                  <w:proofErr w:type="spellStart"/>
                  <w:r w:rsidRPr="003F145B">
                    <w:rPr>
                      <w:lang w:val="en-US"/>
                    </w:rPr>
                    <w:t>GrawHill</w:t>
                  </w:r>
                  <w:proofErr w:type="spellEnd"/>
                  <w:r w:rsidRPr="003F145B">
                    <w:rPr>
                      <w:lang w:val="en-US"/>
                    </w:rPr>
                    <w:t xml:space="preserve">. </w:t>
                  </w:r>
                  <w:r w:rsidRPr="00F230B2">
                    <w:rPr>
                      <w:lang w:val="en-US"/>
                    </w:rPr>
                    <w:t xml:space="preserve">Bogotá </w:t>
                  </w:r>
                  <w:proofErr w:type="spellStart"/>
                  <w:r w:rsidRPr="00F230B2">
                    <w:rPr>
                      <w:lang w:val="en-US"/>
                    </w:rPr>
                    <w:t>Interamericana</w:t>
                  </w:r>
                  <w:proofErr w:type="spellEnd"/>
                  <w:r w:rsidRPr="00F230B2">
                    <w:rPr>
                      <w:lang w:val="en-US"/>
                    </w:rPr>
                    <w:t xml:space="preserve"> </w:t>
                  </w:r>
                </w:p>
                <w:p w:rsidR="008A1B46" w:rsidRPr="00F230B2" w:rsidRDefault="008A1B46" w:rsidP="008A1B46">
                  <w:pPr>
                    <w:rPr>
                      <w:lang w:val="en-US"/>
                    </w:rPr>
                  </w:pPr>
                  <w:r w:rsidRPr="00F230B2">
                    <w:rPr>
                      <w:lang w:val="en-US"/>
                    </w:rPr>
                    <w:t xml:space="preserve"> McGraw-Hill. </w:t>
                  </w:r>
                </w:p>
                <w:p w:rsidR="008A1B46" w:rsidRPr="003F145B" w:rsidRDefault="008A1B46" w:rsidP="008A1B46">
                  <w:pPr>
                    <w:rPr>
                      <w:rFonts w:ascii="Calibri" w:hAnsi="Calibri" w:cs="Calibri"/>
                      <w:lang w:val="en-US"/>
                    </w:rPr>
                  </w:pP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1B46" w:rsidRDefault="008A1B46" w:rsidP="008A1B46">
                  <w:r w:rsidRPr="003F145B">
                    <w:t>(1992</w:t>
                  </w:r>
                  <w:proofErr w:type="gramStart"/>
                  <w:r w:rsidRPr="003F145B">
                    <w:t>)</w:t>
                  </w:r>
                  <w:r>
                    <w:t xml:space="preserve"> .</w:t>
                  </w:r>
                  <w:proofErr w:type="gramEnd"/>
                </w:p>
                <w:p w:rsidR="008A1B46" w:rsidRDefault="008A1B46" w:rsidP="008A1B46">
                  <w:r>
                    <w:t xml:space="preserve">(1976).  </w:t>
                  </w:r>
                </w:p>
                <w:p w:rsidR="008A1B46" w:rsidRPr="003C483B" w:rsidRDefault="008A1B46" w:rsidP="008A1B46">
                  <w:pPr>
                    <w:rPr>
                      <w:rFonts w:ascii="Calibri" w:hAnsi="Calibri" w:cs="Calibri"/>
                    </w:rPr>
                  </w:pPr>
                  <w:r>
                    <w:t>1999</w:t>
                  </w:r>
                </w:p>
              </w:tc>
            </w:tr>
          </w:tbl>
          <w:p w:rsidR="00E711B2" w:rsidRPr="008A1B46" w:rsidRDefault="008A1B46" w:rsidP="00752BA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Esta bibliografía está disponible para ser descargada de la red.</w:t>
            </w: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</w:t>
      </w:r>
      <w:r w:rsidR="001B11E8">
        <w:rPr>
          <w:rFonts w:ascii="Arial" w:hAnsi="Arial" w:cs="Arial"/>
          <w:sz w:val="24"/>
          <w:szCs w:val="24"/>
        </w:rPr>
        <w:t>al presente material</w:t>
      </w:r>
      <w:r w:rsidR="009311C4">
        <w:rPr>
          <w:rFonts w:ascii="Arial" w:hAnsi="Arial" w:cs="Arial"/>
          <w:sz w:val="24"/>
          <w:szCs w:val="24"/>
        </w:rPr>
        <w:t xml:space="preserve">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752BA6" w:rsidRDefault="00752BA6" w:rsidP="00C7230B">
      <w:pPr>
        <w:jc w:val="both"/>
        <w:rPr>
          <w:rFonts w:ascii="Arial" w:hAnsi="Arial" w:cs="Arial"/>
          <w:b/>
          <w:sz w:val="32"/>
          <w:szCs w:val="32"/>
        </w:rPr>
      </w:pPr>
    </w:p>
    <w:p w:rsidR="00752BA6" w:rsidRPr="00C05BFE" w:rsidRDefault="00752BA6" w:rsidP="004D0E57">
      <w:pPr>
        <w:jc w:val="both"/>
        <w:rPr>
          <w:rFonts w:ascii="Arial" w:hAnsi="Arial" w:cs="Arial"/>
          <w:sz w:val="24"/>
          <w:szCs w:val="24"/>
        </w:rPr>
      </w:pP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="009127D4">
        <w:rPr>
          <w:rFonts w:ascii="Arial" w:hAnsi="Arial" w:cs="Arial"/>
          <w:b/>
          <w:sz w:val="32"/>
          <w:szCs w:val="32"/>
        </w:rPr>
        <w:t xml:space="preserve">             </w:t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Condensed">
    <w:altName w:val="Noto Sans Khmer UI"/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proofState w:spelling="clean" w:grammar="clean"/>
  <w:defaultTabStop w:val="708"/>
  <w:hyphenationZone w:val="425"/>
  <w:characterSpacingControl w:val="doNotCompress"/>
  <w:compat/>
  <w:rsids>
    <w:rsidRoot w:val="009F590C"/>
    <w:rsid w:val="00065021"/>
    <w:rsid w:val="000E5A7C"/>
    <w:rsid w:val="000F6913"/>
    <w:rsid w:val="00114084"/>
    <w:rsid w:val="00163CCC"/>
    <w:rsid w:val="001A7B67"/>
    <w:rsid w:val="001B11E8"/>
    <w:rsid w:val="002002B8"/>
    <w:rsid w:val="00255E38"/>
    <w:rsid w:val="00266C89"/>
    <w:rsid w:val="00364DB7"/>
    <w:rsid w:val="003904B3"/>
    <w:rsid w:val="003973B2"/>
    <w:rsid w:val="003E09BE"/>
    <w:rsid w:val="003E5A72"/>
    <w:rsid w:val="004D0E57"/>
    <w:rsid w:val="004E4D14"/>
    <w:rsid w:val="004F221D"/>
    <w:rsid w:val="00573BD1"/>
    <w:rsid w:val="00595CD2"/>
    <w:rsid w:val="005B55A3"/>
    <w:rsid w:val="005E45DF"/>
    <w:rsid w:val="005F5F3E"/>
    <w:rsid w:val="006611B1"/>
    <w:rsid w:val="006725DE"/>
    <w:rsid w:val="00680C97"/>
    <w:rsid w:val="006F7CD4"/>
    <w:rsid w:val="00715515"/>
    <w:rsid w:val="00727750"/>
    <w:rsid w:val="00733FF1"/>
    <w:rsid w:val="00752BA6"/>
    <w:rsid w:val="00770DB2"/>
    <w:rsid w:val="00781554"/>
    <w:rsid w:val="008003DD"/>
    <w:rsid w:val="008742A0"/>
    <w:rsid w:val="008A1B46"/>
    <w:rsid w:val="008C2C58"/>
    <w:rsid w:val="009127D4"/>
    <w:rsid w:val="009311C4"/>
    <w:rsid w:val="009F590C"/>
    <w:rsid w:val="00A10BD8"/>
    <w:rsid w:val="00A6153C"/>
    <w:rsid w:val="00A63783"/>
    <w:rsid w:val="00A65CDC"/>
    <w:rsid w:val="00AD1DA8"/>
    <w:rsid w:val="00B41EE9"/>
    <w:rsid w:val="00BA27E0"/>
    <w:rsid w:val="00C018DE"/>
    <w:rsid w:val="00C05BFE"/>
    <w:rsid w:val="00C134E4"/>
    <w:rsid w:val="00C23865"/>
    <w:rsid w:val="00C7230B"/>
    <w:rsid w:val="00CC031E"/>
    <w:rsid w:val="00D31220"/>
    <w:rsid w:val="00D721E7"/>
    <w:rsid w:val="00DE7B1A"/>
    <w:rsid w:val="00E24119"/>
    <w:rsid w:val="00E35586"/>
    <w:rsid w:val="00E711B2"/>
    <w:rsid w:val="00E958E3"/>
    <w:rsid w:val="00ED6E35"/>
    <w:rsid w:val="00EE5475"/>
    <w:rsid w:val="00F45C89"/>
    <w:rsid w:val="00F66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3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Lalo</cp:lastModifiedBy>
  <cp:revision>2</cp:revision>
  <cp:lastPrinted>2020-03-16T18:23:00Z</cp:lastPrinted>
  <dcterms:created xsi:type="dcterms:W3CDTF">2020-04-22T15:48:00Z</dcterms:created>
  <dcterms:modified xsi:type="dcterms:W3CDTF">2020-04-22T15:48:00Z</dcterms:modified>
</cp:coreProperties>
</file>