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47A" w:rsidRPr="005D43FD" w:rsidRDefault="002E647A" w:rsidP="002E647A">
      <w:pPr>
        <w:pStyle w:val="normal0"/>
        <w:jc w:val="center"/>
        <w:rPr>
          <w:rFonts w:ascii="Times New Roman" w:eastAsia="Bodoni" w:hAnsi="Times New Roman" w:cs="Times New Roman"/>
          <w:b/>
          <w:u w:val="single"/>
        </w:rPr>
      </w:pPr>
      <w:r w:rsidRPr="005D43FD">
        <w:rPr>
          <w:rFonts w:ascii="Times New Roman" w:eastAsia="Bodoni" w:hAnsi="Times New Roman" w:cs="Times New Roman"/>
          <w:b/>
          <w:u w:val="single"/>
        </w:rPr>
        <w:t>INSTITUTO SUPERIOR DEL PROFESORADO DE SALTA Nro. 6005</w:t>
      </w:r>
    </w:p>
    <w:p w:rsidR="002E647A" w:rsidRPr="005D43FD" w:rsidRDefault="002E647A" w:rsidP="002E647A">
      <w:pPr>
        <w:pStyle w:val="normal0"/>
        <w:ind w:left="2835" w:hanging="2835"/>
        <w:jc w:val="both"/>
        <w:rPr>
          <w:rFonts w:ascii="Times New Roman" w:eastAsia="Arial" w:hAnsi="Times New Roman" w:cs="Times New Roman"/>
          <w:b/>
          <w:u w:val="single"/>
        </w:rPr>
      </w:pPr>
      <w:r w:rsidRPr="005D43FD">
        <w:rPr>
          <w:rFonts w:ascii="Times New Roman" w:eastAsia="Arial" w:hAnsi="Times New Roman" w:cs="Times New Roman"/>
          <w:b/>
          <w:u w:val="single"/>
        </w:rPr>
        <w:t>PLAN PEDAGÓGICO:</w:t>
      </w:r>
      <w:r w:rsidRPr="005D43FD">
        <w:rPr>
          <w:rFonts w:ascii="Times New Roman" w:eastAsia="Arial" w:hAnsi="Times New Roman" w:cs="Times New Roman"/>
          <w:b/>
        </w:rPr>
        <w:t xml:space="preserve"> Tecnicatura Superior en Administración con Orientación en Comercialización</w:t>
      </w:r>
    </w:p>
    <w:p w:rsidR="002E647A" w:rsidRPr="005D43FD" w:rsidRDefault="002E647A" w:rsidP="002E647A">
      <w:pPr>
        <w:pStyle w:val="normal0"/>
        <w:jc w:val="center"/>
        <w:rPr>
          <w:rFonts w:ascii="Times New Roman" w:eastAsia="Arial" w:hAnsi="Times New Roman" w:cs="Times New Roman"/>
          <w:b/>
        </w:rPr>
      </w:pPr>
      <w:r w:rsidRPr="005D43FD">
        <w:rPr>
          <w:rFonts w:ascii="Times New Roman" w:eastAsia="Arial" w:hAnsi="Times New Roman" w:cs="Times New Roman"/>
          <w:b/>
        </w:rPr>
        <w:t>(DESDE EL 3</w:t>
      </w:r>
      <w:r>
        <w:rPr>
          <w:rFonts w:ascii="Times New Roman" w:eastAsia="Arial" w:hAnsi="Times New Roman" w:cs="Times New Roman"/>
          <w:b/>
        </w:rPr>
        <w:t xml:space="preserve">0 </w:t>
      </w:r>
      <w:r w:rsidRPr="005D43FD">
        <w:rPr>
          <w:rFonts w:ascii="Times New Roman" w:eastAsia="Arial" w:hAnsi="Times New Roman" w:cs="Times New Roman"/>
          <w:b/>
        </w:rPr>
        <w:t>DE MARZO AL 3 DE ABRIL DE 2020)</w:t>
      </w:r>
    </w:p>
    <w:p w:rsidR="002E647A" w:rsidRPr="005D43FD" w:rsidRDefault="002E647A" w:rsidP="002E647A">
      <w:pPr>
        <w:pStyle w:val="normal0"/>
        <w:jc w:val="both"/>
        <w:rPr>
          <w:rFonts w:ascii="Times New Roman" w:eastAsia="Arial" w:hAnsi="Times New Roman" w:cs="Times New Roman"/>
          <w:b/>
        </w:rPr>
      </w:pPr>
      <w:r w:rsidRPr="005D43FD">
        <w:rPr>
          <w:rFonts w:ascii="Times New Roman" w:eastAsia="Arial" w:hAnsi="Times New Roman" w:cs="Times New Roman"/>
          <w:b/>
        </w:rPr>
        <w:t xml:space="preserve">ASIGNATURA: DERECHO </w:t>
      </w:r>
      <w:r>
        <w:rPr>
          <w:rFonts w:ascii="Times New Roman" w:eastAsia="Arial" w:hAnsi="Times New Roman" w:cs="Times New Roman"/>
          <w:b/>
        </w:rPr>
        <w:t>EMPRESARIAL</w:t>
      </w:r>
    </w:p>
    <w:p w:rsidR="002E647A" w:rsidRDefault="002E647A" w:rsidP="002E647A">
      <w:pPr>
        <w:pStyle w:val="normal0"/>
        <w:jc w:val="both"/>
        <w:rPr>
          <w:rFonts w:ascii="Times New Roman" w:eastAsia="Arial" w:hAnsi="Times New Roman" w:cs="Times New Roman"/>
          <w:b/>
        </w:rPr>
      </w:pPr>
      <w:r w:rsidRPr="005D43FD">
        <w:rPr>
          <w:rFonts w:ascii="Times New Roman" w:eastAsia="Arial" w:hAnsi="Times New Roman" w:cs="Times New Roman"/>
          <w:b/>
        </w:rPr>
        <w:t>APELLIDO Y NOMBRE DEL DOCENTE: SALOMÓN, Héctor Rubén</w:t>
      </w:r>
    </w:p>
    <w:p w:rsidR="002E647A" w:rsidRDefault="002E647A" w:rsidP="002E647A">
      <w:pPr>
        <w:pStyle w:val="normal0"/>
        <w:rPr>
          <w:rFonts w:ascii="Times New Roman" w:eastAsia="Arial" w:hAnsi="Times New Roman" w:cs="Times New Roman"/>
          <w:b/>
        </w:rPr>
      </w:pPr>
      <w:r w:rsidRPr="005D43FD">
        <w:rPr>
          <w:rFonts w:ascii="Times New Roman" w:eastAsia="Arial" w:hAnsi="Times New Roman" w:cs="Times New Roman"/>
          <w:b/>
        </w:rPr>
        <w:t>DIA</w:t>
      </w:r>
      <w:r>
        <w:rPr>
          <w:rFonts w:ascii="Times New Roman" w:eastAsia="Arial" w:hAnsi="Times New Roman" w:cs="Times New Roman"/>
          <w:b/>
        </w:rPr>
        <w:t>S</w:t>
      </w:r>
      <w:r w:rsidRPr="005D43FD">
        <w:rPr>
          <w:rFonts w:ascii="Times New Roman" w:eastAsia="Arial" w:hAnsi="Times New Roman" w:cs="Times New Roman"/>
          <w:b/>
        </w:rPr>
        <w:t>:</w:t>
      </w:r>
      <w:r>
        <w:rPr>
          <w:rFonts w:ascii="Times New Roman" w:eastAsia="Arial" w:hAnsi="Times New Roman" w:cs="Times New Roman"/>
          <w:b/>
        </w:rPr>
        <w:t xml:space="preserve"> 30/03/20</w:t>
      </w:r>
      <w:r w:rsidR="00C40A55">
        <w:rPr>
          <w:rFonts w:ascii="Times New Roman" w:eastAsia="Arial" w:hAnsi="Times New Roman" w:cs="Times New Roman"/>
          <w:b/>
        </w:rPr>
        <w:t xml:space="preserve"> </w:t>
      </w:r>
      <w:r w:rsidRPr="005D43FD">
        <w:rPr>
          <w:rFonts w:ascii="Times New Roman" w:eastAsia="Arial" w:hAnsi="Times New Roman" w:cs="Times New Roman"/>
          <w:b/>
        </w:rPr>
        <w:t xml:space="preserve">HORARIO: </w:t>
      </w:r>
      <w:r w:rsidR="00C40A55">
        <w:rPr>
          <w:rFonts w:ascii="Times New Roman" w:eastAsia="Arial" w:hAnsi="Times New Roman" w:cs="Times New Roman"/>
          <w:b/>
        </w:rPr>
        <w:t>Lunes de 14,15 a 16.55</w:t>
      </w:r>
    </w:p>
    <w:tbl>
      <w:tblPr>
        <w:tblW w:w="10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195"/>
      </w:tblGrid>
      <w:tr w:rsidR="002E647A" w:rsidRPr="005D43FD" w:rsidTr="00F2397F">
        <w:tc>
          <w:tcPr>
            <w:tcW w:w="10195" w:type="dxa"/>
          </w:tcPr>
          <w:p w:rsidR="002E647A" w:rsidRPr="005D43FD" w:rsidRDefault="002E647A" w:rsidP="00F2397F">
            <w:pPr>
              <w:pStyle w:val="normal0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5D43FD">
              <w:rPr>
                <w:rFonts w:ascii="Times New Roman" w:eastAsia="Arial" w:hAnsi="Times New Roman" w:cs="Times New Roman"/>
                <w:b/>
              </w:rPr>
              <w:t>CONTENIDO O TEMA A DESARROLLAR</w:t>
            </w:r>
          </w:p>
        </w:tc>
      </w:tr>
      <w:tr w:rsidR="002E647A" w:rsidRPr="005D43FD" w:rsidTr="00F2397F">
        <w:trPr>
          <w:trHeight w:val="350"/>
        </w:trPr>
        <w:tc>
          <w:tcPr>
            <w:tcW w:w="10195" w:type="dxa"/>
          </w:tcPr>
          <w:p w:rsidR="002E647A" w:rsidRPr="005D43FD" w:rsidRDefault="002E647A" w:rsidP="00F23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7"/>
                <w:kern w:val="36"/>
                <w:sz w:val="52"/>
                <w:szCs w:val="5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7"/>
                <w:kern w:val="36"/>
                <w:sz w:val="52"/>
                <w:szCs w:val="52"/>
              </w:rPr>
              <w:t>PERSONA HUMANA</w:t>
            </w:r>
            <w:r w:rsidRPr="005D43FD"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7"/>
                <w:kern w:val="36"/>
                <w:sz w:val="52"/>
                <w:szCs w:val="52"/>
              </w:rPr>
              <w:t xml:space="preserve"> </w:t>
            </w:r>
          </w:p>
        </w:tc>
      </w:tr>
      <w:tr w:rsidR="002E647A" w:rsidRPr="005D43FD" w:rsidTr="00F2397F">
        <w:trPr>
          <w:trHeight w:val="350"/>
        </w:trPr>
        <w:tc>
          <w:tcPr>
            <w:tcW w:w="10195" w:type="dxa"/>
          </w:tcPr>
          <w:p w:rsidR="002E647A" w:rsidRDefault="002E647A" w:rsidP="00F239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7"/>
                <w:kern w:val="36"/>
                <w:sz w:val="52"/>
                <w:szCs w:val="52"/>
              </w:rPr>
            </w:pPr>
            <w:r w:rsidRPr="005D43FD">
              <w:rPr>
                <w:rFonts w:ascii="Times New Roman" w:eastAsia="Arial" w:hAnsi="Times New Roman" w:cs="Times New Roman"/>
                <w:b/>
              </w:rPr>
              <w:t>GUIA O ACTIVIDADES</w:t>
            </w:r>
          </w:p>
        </w:tc>
      </w:tr>
      <w:tr w:rsidR="002E647A" w:rsidRPr="00D70B86" w:rsidTr="00F2397F">
        <w:trPr>
          <w:trHeight w:val="350"/>
        </w:trPr>
        <w:tc>
          <w:tcPr>
            <w:tcW w:w="10195" w:type="dxa"/>
          </w:tcPr>
          <w:p w:rsidR="002E647A" w:rsidRPr="00D70B86" w:rsidRDefault="002E647A" w:rsidP="00F2397F">
            <w:pPr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</w:rPr>
            </w:pPr>
            <w:r w:rsidRPr="00D70B86">
              <w:rPr>
                <w:rFonts w:ascii="Times New Roman" w:eastAsia="Arial" w:hAnsi="Times New Roman" w:cs="Times New Roman"/>
              </w:rPr>
              <w:t>Realizar un resumen con los siguientes aspectos de la persona humana: su comienzo, concepción, embarazo. Época de la concepción, nacimiento con vida, siempre en el marco de lo previsto por el nuevo Código Civil y Comercial argentino, aprobado por Ley Nacional N° 26994</w:t>
            </w:r>
          </w:p>
        </w:tc>
      </w:tr>
      <w:tr w:rsidR="002E647A" w:rsidRPr="005D43FD" w:rsidTr="00F2397F">
        <w:trPr>
          <w:trHeight w:val="350"/>
        </w:trPr>
        <w:tc>
          <w:tcPr>
            <w:tcW w:w="10195" w:type="dxa"/>
          </w:tcPr>
          <w:p w:rsidR="002E647A" w:rsidRPr="005D43FD" w:rsidRDefault="002E647A" w:rsidP="00F2397F">
            <w:pPr>
              <w:pStyle w:val="normal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BIBLIOGRAFÍ</w:t>
            </w:r>
            <w:r w:rsidRPr="005D43FD">
              <w:rPr>
                <w:rFonts w:ascii="Times New Roman" w:eastAsia="Arial" w:hAnsi="Times New Roman" w:cs="Times New Roman"/>
                <w:b/>
              </w:rPr>
              <w:t>A</w:t>
            </w:r>
          </w:p>
        </w:tc>
      </w:tr>
      <w:tr w:rsidR="002E647A" w:rsidRPr="005D43FD" w:rsidTr="00F2397F">
        <w:trPr>
          <w:trHeight w:val="350"/>
        </w:trPr>
        <w:tc>
          <w:tcPr>
            <w:tcW w:w="10195" w:type="dxa"/>
          </w:tcPr>
          <w:p w:rsidR="002E647A" w:rsidRPr="005D43FD" w:rsidRDefault="002E647A" w:rsidP="00F2397F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Civil Parte General (Guía de Estudio) </w:t>
            </w:r>
            <w:r w:rsidRPr="005D43FD">
              <w:rPr>
                <w:rFonts w:ascii="Times New Roman" w:hAnsi="Times New Roman" w:cs="Times New Roman"/>
              </w:rPr>
              <w:t>Año de Edición 2.016</w:t>
            </w:r>
            <w:r>
              <w:rPr>
                <w:rFonts w:ascii="Times New Roman" w:hAnsi="Times New Roman" w:cs="Times New Roman"/>
              </w:rPr>
              <w:t>,  Editorial Estudio S.A.</w:t>
            </w:r>
            <w:r w:rsidRPr="005D43FD">
              <w:rPr>
                <w:rFonts w:ascii="Times New Roman" w:hAnsi="Times New Roman" w:cs="Times New Roman"/>
              </w:rPr>
              <w:t>,  Bs. As, Argentina.</w:t>
            </w:r>
            <w:r>
              <w:rPr>
                <w:rFonts w:ascii="Times New Roman" w:hAnsi="Times New Roman" w:cs="Times New Roman"/>
              </w:rPr>
              <w:t xml:space="preserve"> (se adjunta material pertinente, en forma escaneada)</w:t>
            </w:r>
          </w:p>
        </w:tc>
      </w:tr>
    </w:tbl>
    <w:p w:rsidR="002E647A" w:rsidRDefault="002E647A" w:rsidP="002E647A"/>
    <w:p w:rsidR="008A05F9" w:rsidRDefault="008A05F9"/>
    <w:sectPr w:rsidR="008A05F9" w:rsidSect="008A05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do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55B87"/>
    <w:multiLevelType w:val="hybridMultilevel"/>
    <w:tmpl w:val="BDECA7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647A"/>
    <w:rsid w:val="002E647A"/>
    <w:rsid w:val="008A05F9"/>
    <w:rsid w:val="00C40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47A"/>
    <w:pPr>
      <w:spacing w:after="160" w:line="259" w:lineRule="auto"/>
    </w:pPr>
    <w:rPr>
      <w:rFonts w:ascii="Calibri" w:eastAsia="Calibri" w:hAnsi="Calibri" w:cs="Calibri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2E647A"/>
    <w:pPr>
      <w:spacing w:after="160" w:line="259" w:lineRule="auto"/>
    </w:pPr>
    <w:rPr>
      <w:rFonts w:ascii="Calibri" w:eastAsia="Calibri" w:hAnsi="Calibri" w:cs="Calibri"/>
      <w:lang w:eastAsia="es-AR"/>
    </w:rPr>
  </w:style>
  <w:style w:type="paragraph" w:styleId="Prrafodelista">
    <w:name w:val="List Paragraph"/>
    <w:basedOn w:val="Normal"/>
    <w:uiPriority w:val="34"/>
    <w:qFormat/>
    <w:rsid w:val="002E64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709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Charito</dc:creator>
  <cp:lastModifiedBy>Charito</cp:lastModifiedBy>
  <cp:revision>2</cp:revision>
  <dcterms:created xsi:type="dcterms:W3CDTF">2020-04-01T20:26:00Z</dcterms:created>
  <dcterms:modified xsi:type="dcterms:W3CDTF">2020-04-01T20:27:00Z</dcterms:modified>
</cp:coreProperties>
</file>