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84D" w:rsidRPr="00BE2074" w:rsidRDefault="000B099D" w:rsidP="00BC684D">
      <w:pPr>
        <w:pStyle w:val="Textonotapie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-66040</wp:posOffset>
            </wp:positionV>
            <wp:extent cx="1095375" cy="1311275"/>
            <wp:effectExtent l="19050" t="0" r="9525" b="0"/>
            <wp:wrapTight wrapText="bothSides">
              <wp:wrapPolygon edited="0">
                <wp:start x="-376" y="0"/>
                <wp:lineTo x="-376" y="21338"/>
                <wp:lineTo x="21788" y="21338"/>
                <wp:lineTo x="21788" y="0"/>
                <wp:lineTo x="-376" y="0"/>
              </wp:wrapPolygon>
            </wp:wrapTight>
            <wp:docPr id="5" name="Imagen 5" descr="INSTITUTO SUPERIOR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NSTITUTO SUPERIOR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311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684D" w:rsidRDefault="00BC684D" w:rsidP="00BC684D">
      <w:pPr>
        <w:pStyle w:val="Textonotapie"/>
        <w:rPr>
          <w:b/>
        </w:rPr>
      </w:pPr>
    </w:p>
    <w:p w:rsidR="00BC684D" w:rsidRDefault="00BC684D" w:rsidP="00BC684D">
      <w:pPr>
        <w:rPr>
          <w:b/>
        </w:rPr>
      </w:pPr>
      <w:r>
        <w:rPr>
          <w:b/>
        </w:rPr>
        <w:t xml:space="preserve">           INSTITUTO SUPERIOR DEL</w:t>
      </w:r>
    </w:p>
    <w:p w:rsidR="00BC684D" w:rsidRDefault="00BC684D" w:rsidP="00BC684D">
      <w:pPr>
        <w:rPr>
          <w:b/>
        </w:rPr>
      </w:pPr>
      <w:r>
        <w:rPr>
          <w:b/>
        </w:rPr>
        <w:t xml:space="preserve">           PROFESORADO DE SALTA  Nº 6005</w:t>
      </w:r>
    </w:p>
    <w:p w:rsidR="00BC684D" w:rsidRDefault="00BC684D" w:rsidP="00BC684D">
      <w:pPr>
        <w:pStyle w:val="Textonotapie"/>
        <w:rPr>
          <w:b/>
        </w:rPr>
      </w:pPr>
      <w:r>
        <w:t xml:space="preserve">           </w:t>
      </w:r>
      <w:r>
        <w:rPr>
          <w:b/>
        </w:rPr>
        <w:t>Av. ENTRE R</w:t>
      </w:r>
      <w:r>
        <w:rPr>
          <w:b/>
          <w:lang w:val="es-AR"/>
        </w:rPr>
        <w:t>ÍOS  Nº 1851 -SALTA- TEL.  431748</w:t>
      </w:r>
    </w:p>
    <w:p w:rsidR="00BC684D" w:rsidRDefault="00BC684D" w:rsidP="00BC684D">
      <w:pPr>
        <w:pStyle w:val="Textonotapie"/>
        <w:rPr>
          <w:b/>
          <w:noProof/>
        </w:rPr>
      </w:pPr>
    </w:p>
    <w:p w:rsidR="00BC684D" w:rsidRDefault="00BC684D" w:rsidP="00BC684D">
      <w:pPr>
        <w:pStyle w:val="Textonotapie"/>
        <w:rPr>
          <w:b/>
          <w:noProof/>
        </w:rPr>
      </w:pPr>
    </w:p>
    <w:p w:rsidR="00BC684D" w:rsidRDefault="002D7F6E" w:rsidP="00BC684D">
      <w:pPr>
        <w:pStyle w:val="Textonotapie"/>
        <w:rPr>
          <w:b/>
          <w:noProof/>
        </w:rPr>
      </w:pPr>
      <w:r w:rsidRPr="002D7F6E">
        <w:pict>
          <v:line id="_x0000_s1026" style="position:absolute;flip:x;z-index:251661312" from="-11pt,4.55pt" to="412pt,4.55pt"/>
        </w:pict>
      </w:r>
    </w:p>
    <w:p w:rsidR="00BC684D" w:rsidRDefault="002D7F6E" w:rsidP="00BC684D">
      <w:pPr>
        <w:pStyle w:val="Textonotapie"/>
        <w:rPr>
          <w:b/>
          <w:noProof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35pt;margin-top:7pt;width:108pt;height:43.2pt;z-index:251662336" filled="f" stroked="f">
            <v:textbox style="mso-next-textbox:#_x0000_s1027">
              <w:txbxContent>
                <w:p w:rsidR="00BC684D" w:rsidRDefault="00BC684D" w:rsidP="00BC684D">
                  <w:pPr>
                    <w:pStyle w:val="Textoindependiente"/>
                    <w:rPr>
                      <w:lang w:val="es-AR"/>
                    </w:rPr>
                  </w:pPr>
                </w:p>
                <w:p w:rsidR="00BC684D" w:rsidRDefault="00BC684D" w:rsidP="00BC684D">
                  <w:pPr>
                    <w:pStyle w:val="Textoindependiente"/>
                    <w:rPr>
                      <w:sz w:val="18"/>
                      <w:szCs w:val="18"/>
                      <w:lang w:val="es-AR"/>
                    </w:rPr>
                  </w:pPr>
                  <w:r>
                    <w:rPr>
                      <w:sz w:val="18"/>
                      <w:szCs w:val="18"/>
                      <w:lang w:val="es-AR"/>
                    </w:rPr>
                    <w:t>PERÍODO  LECTIVO</w:t>
                  </w:r>
                </w:p>
                <w:p w:rsidR="00BC684D" w:rsidRDefault="00F96720" w:rsidP="00BC684D">
                  <w:pPr>
                    <w:pStyle w:val="Textoindependiente"/>
                    <w:jc w:val="center"/>
                    <w:rPr>
                      <w:sz w:val="18"/>
                      <w:szCs w:val="18"/>
                      <w:lang w:val="es-AR"/>
                    </w:rPr>
                  </w:pPr>
                  <w:r>
                    <w:rPr>
                      <w:sz w:val="18"/>
                      <w:szCs w:val="18"/>
                      <w:lang w:val="es-AR"/>
                    </w:rPr>
                    <w:t>………2020</w:t>
                  </w:r>
                  <w:r w:rsidR="00BC684D">
                    <w:rPr>
                      <w:sz w:val="18"/>
                      <w:szCs w:val="18"/>
                      <w:lang w:val="es-AR"/>
                    </w:rPr>
                    <w:t>……..</w:t>
                  </w:r>
                </w:p>
              </w:txbxContent>
            </v:textbox>
          </v:shape>
        </w:pict>
      </w:r>
    </w:p>
    <w:p w:rsidR="00BC684D" w:rsidRDefault="00BC684D" w:rsidP="00BC684D">
      <w:pPr>
        <w:pStyle w:val="Textonotapie"/>
        <w:rPr>
          <w:b/>
          <w:noProof/>
        </w:rPr>
      </w:pPr>
      <w:r>
        <w:rPr>
          <w:b/>
          <w:noProof/>
        </w:rPr>
        <w:t xml:space="preserve">                                                                                                                                                </w:t>
      </w:r>
    </w:p>
    <w:p w:rsidR="0047178B" w:rsidRPr="00BE2074" w:rsidRDefault="0047178B" w:rsidP="0047178B">
      <w:pPr>
        <w:pStyle w:val="Textonotapie"/>
        <w:rPr>
          <w:b/>
        </w:rPr>
      </w:pPr>
    </w:p>
    <w:p w:rsidR="0047178B" w:rsidRPr="00BE2074" w:rsidRDefault="0047178B" w:rsidP="0047178B">
      <w:pPr>
        <w:pStyle w:val="Textonotapie"/>
        <w:rPr>
          <w:b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4111"/>
        <w:gridCol w:w="567"/>
        <w:gridCol w:w="992"/>
        <w:gridCol w:w="1701"/>
        <w:gridCol w:w="31"/>
      </w:tblGrid>
      <w:tr w:rsidR="0047178B">
        <w:trPr>
          <w:gridAfter w:val="1"/>
          <w:wAfter w:w="31" w:type="dxa"/>
          <w:cantSplit/>
        </w:trPr>
        <w:tc>
          <w:tcPr>
            <w:tcW w:w="1488" w:type="dxa"/>
          </w:tcPr>
          <w:p w:rsidR="00692D79" w:rsidRDefault="00692D79" w:rsidP="000437A6">
            <w:pPr>
              <w:jc w:val="center"/>
              <w:rPr>
                <w:b/>
              </w:rPr>
            </w:pPr>
          </w:p>
          <w:p w:rsidR="0047178B" w:rsidRPr="00BE2074" w:rsidRDefault="0047178B" w:rsidP="000437A6">
            <w:pPr>
              <w:jc w:val="center"/>
              <w:rPr>
                <w:b/>
              </w:rPr>
            </w:pPr>
            <w:r w:rsidRPr="00BE2074">
              <w:rPr>
                <w:b/>
              </w:rPr>
              <w:t>CARRERA</w:t>
            </w:r>
          </w:p>
        </w:tc>
        <w:tc>
          <w:tcPr>
            <w:tcW w:w="7371" w:type="dxa"/>
            <w:gridSpan w:val="4"/>
          </w:tcPr>
          <w:p w:rsidR="0047178B" w:rsidRDefault="0047178B" w:rsidP="000437A6">
            <w:pPr>
              <w:jc w:val="center"/>
              <w:rPr>
                <w:b/>
              </w:rPr>
            </w:pPr>
          </w:p>
          <w:p w:rsidR="00D72BAC" w:rsidRDefault="00D72BAC" w:rsidP="000437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Técnico Superior en</w:t>
            </w:r>
          </w:p>
          <w:p w:rsidR="0047178B" w:rsidRPr="00BE2074" w:rsidRDefault="005B20A9" w:rsidP="004C3038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Administración con orientación en </w:t>
            </w:r>
            <w:r w:rsidR="004C3038">
              <w:rPr>
                <w:rFonts w:ascii="Arial" w:hAnsi="Arial" w:cs="Arial"/>
                <w:b/>
                <w:sz w:val="22"/>
                <w:szCs w:val="22"/>
              </w:rPr>
              <w:t>Comercialización</w:t>
            </w:r>
          </w:p>
        </w:tc>
      </w:tr>
      <w:tr w:rsidR="00D72BAC">
        <w:trPr>
          <w:cantSplit/>
          <w:trHeight w:val="77"/>
        </w:trPr>
        <w:tc>
          <w:tcPr>
            <w:tcW w:w="5599" w:type="dxa"/>
            <w:gridSpan w:val="2"/>
          </w:tcPr>
          <w:p w:rsidR="00D72BAC" w:rsidRPr="00BE2074" w:rsidRDefault="00D72BAC" w:rsidP="000437A6">
            <w:pPr>
              <w:rPr>
                <w:b/>
              </w:rPr>
            </w:pPr>
            <w:r>
              <w:rPr>
                <w:b/>
              </w:rPr>
              <w:t>CATEDRA</w:t>
            </w:r>
            <w:r w:rsidRPr="00BE2074">
              <w:rPr>
                <w:b/>
              </w:rPr>
              <w:t xml:space="preserve">: </w:t>
            </w:r>
          </w:p>
        </w:tc>
        <w:tc>
          <w:tcPr>
            <w:tcW w:w="567" w:type="dxa"/>
          </w:tcPr>
          <w:p w:rsidR="00D72BAC" w:rsidRPr="00BE2074" w:rsidRDefault="00D72BAC" w:rsidP="000437A6">
            <w:pPr>
              <w:jc w:val="center"/>
              <w:rPr>
                <w:b/>
              </w:rPr>
            </w:pPr>
            <w:r w:rsidRPr="00BE2074">
              <w:rPr>
                <w:b/>
              </w:rPr>
              <w:t>Año</w:t>
            </w:r>
          </w:p>
        </w:tc>
        <w:tc>
          <w:tcPr>
            <w:tcW w:w="992" w:type="dxa"/>
          </w:tcPr>
          <w:p w:rsidR="00D72BAC" w:rsidRPr="007A7F16" w:rsidRDefault="00D72BAC" w:rsidP="000437A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7A7F16">
              <w:rPr>
                <w:b/>
                <w:sz w:val="18"/>
                <w:szCs w:val="18"/>
              </w:rPr>
              <w:t>odalidad</w:t>
            </w:r>
          </w:p>
        </w:tc>
        <w:tc>
          <w:tcPr>
            <w:tcW w:w="1732" w:type="dxa"/>
            <w:gridSpan w:val="2"/>
          </w:tcPr>
          <w:p w:rsidR="00D72BAC" w:rsidRPr="00BE2074" w:rsidRDefault="00D72BAC" w:rsidP="000437A6">
            <w:pPr>
              <w:jc w:val="center"/>
              <w:rPr>
                <w:b/>
              </w:rPr>
            </w:pPr>
            <w:r w:rsidRPr="00BE2074">
              <w:rPr>
                <w:b/>
              </w:rPr>
              <w:t>Plan</w:t>
            </w:r>
          </w:p>
        </w:tc>
      </w:tr>
      <w:tr w:rsidR="00D72BAC">
        <w:trPr>
          <w:cantSplit/>
          <w:trHeight w:val="77"/>
        </w:trPr>
        <w:tc>
          <w:tcPr>
            <w:tcW w:w="5599" w:type="dxa"/>
            <w:gridSpan w:val="2"/>
          </w:tcPr>
          <w:p w:rsidR="00D72BAC" w:rsidRDefault="00D72BAC" w:rsidP="000437A6"/>
          <w:p w:rsidR="00D72BAC" w:rsidRPr="00CE0364" w:rsidRDefault="00813737" w:rsidP="00692D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CONTABILIDAD </w:t>
            </w:r>
            <w:r w:rsidR="008A32F6">
              <w:rPr>
                <w:b/>
                <w:sz w:val="24"/>
                <w:szCs w:val="24"/>
              </w:rPr>
              <w:t>DE GESTION</w:t>
            </w:r>
          </w:p>
          <w:p w:rsidR="00D72BAC" w:rsidRDefault="00D72BAC" w:rsidP="000437A6"/>
        </w:tc>
        <w:tc>
          <w:tcPr>
            <w:tcW w:w="567" w:type="dxa"/>
          </w:tcPr>
          <w:p w:rsidR="00D72BAC" w:rsidRDefault="00D72BAC" w:rsidP="000437A6">
            <w:pPr>
              <w:rPr>
                <w:rFonts w:ascii="Arial" w:hAnsi="Arial" w:cs="Arial"/>
              </w:rPr>
            </w:pPr>
          </w:p>
          <w:p w:rsidR="00D72BAC" w:rsidRPr="00CE0364" w:rsidRDefault="008A32F6" w:rsidP="00043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711C89">
              <w:rPr>
                <w:rFonts w:ascii="Arial" w:hAnsi="Arial" w:cs="Arial"/>
              </w:rPr>
              <w:t>º</w:t>
            </w:r>
          </w:p>
        </w:tc>
        <w:tc>
          <w:tcPr>
            <w:tcW w:w="992" w:type="dxa"/>
          </w:tcPr>
          <w:p w:rsidR="00D72BAC" w:rsidRDefault="00D72BAC" w:rsidP="000437A6">
            <w:pPr>
              <w:rPr>
                <w:rFonts w:ascii="Arial" w:hAnsi="Arial" w:cs="Arial"/>
              </w:rPr>
            </w:pPr>
          </w:p>
          <w:p w:rsidR="00D72BAC" w:rsidRPr="00CE0364" w:rsidRDefault="00C00435" w:rsidP="00043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ANUAL</w:t>
            </w:r>
          </w:p>
        </w:tc>
        <w:tc>
          <w:tcPr>
            <w:tcW w:w="1732" w:type="dxa"/>
            <w:gridSpan w:val="2"/>
          </w:tcPr>
          <w:p w:rsidR="00D72BAC" w:rsidRDefault="00D72BAC" w:rsidP="000437A6">
            <w:pPr>
              <w:rPr>
                <w:rFonts w:ascii="Arial" w:hAnsi="Arial" w:cs="Arial"/>
              </w:rPr>
            </w:pPr>
          </w:p>
          <w:p w:rsidR="008A32F6" w:rsidRPr="00CE0364" w:rsidRDefault="008A32F6" w:rsidP="00043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RES.2369</w:t>
            </w:r>
          </w:p>
        </w:tc>
      </w:tr>
    </w:tbl>
    <w:p w:rsidR="0047178B" w:rsidRDefault="0047178B" w:rsidP="0047178B">
      <w:pPr>
        <w:pStyle w:val="Textonotapie"/>
      </w:pPr>
    </w:p>
    <w:p w:rsidR="0047178B" w:rsidRDefault="0047178B" w:rsidP="0047178B">
      <w:pPr>
        <w:pStyle w:val="Textonotapie"/>
      </w:pPr>
    </w:p>
    <w:p w:rsidR="0047178B" w:rsidRDefault="0047178B" w:rsidP="0047178B">
      <w:pPr>
        <w:pStyle w:val="Textonotapie"/>
        <w:rPr>
          <w:b/>
          <w:bCs/>
        </w:rPr>
      </w:pPr>
      <w:r>
        <w:rPr>
          <w:b/>
          <w:bCs/>
        </w:rPr>
        <w:t>EQUIPO DOCENTE:</w:t>
      </w:r>
    </w:p>
    <w:p w:rsidR="0047178B" w:rsidRDefault="0047178B" w:rsidP="0047178B">
      <w:pPr>
        <w:pStyle w:val="Textonotapie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66"/>
        <w:gridCol w:w="2724"/>
      </w:tblGrid>
      <w:tr w:rsidR="0047178B"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Default="0047178B" w:rsidP="000437A6">
            <w:pPr>
              <w:pStyle w:val="Textonotapie"/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PROFESOR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Default="0047178B" w:rsidP="000437A6">
            <w:pPr>
              <w:pStyle w:val="Ttulo2"/>
              <w:spacing w:before="120" w:line="240" w:lineRule="auto"/>
            </w:pPr>
            <w:r>
              <w:t>CATEGORÍA</w:t>
            </w:r>
          </w:p>
        </w:tc>
      </w:tr>
      <w:tr w:rsidR="0047178B"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1A66EE" w:rsidRDefault="00D72BAC" w:rsidP="00391FA8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391FA8">
              <w:rPr>
                <w:rFonts w:ascii="Arial" w:hAnsi="Arial" w:cs="Arial"/>
              </w:rPr>
              <w:t>ontado</w:t>
            </w:r>
            <w:r>
              <w:rPr>
                <w:rFonts w:ascii="Arial" w:hAnsi="Arial" w:cs="Arial"/>
              </w:rPr>
              <w:t>r</w:t>
            </w:r>
            <w:r w:rsidR="00391FA8">
              <w:rPr>
                <w:rFonts w:ascii="Arial" w:hAnsi="Arial" w:cs="Arial"/>
              </w:rPr>
              <w:t xml:space="preserve"> Público</w:t>
            </w:r>
            <w:r>
              <w:rPr>
                <w:rFonts w:ascii="Arial" w:hAnsi="Arial" w:cs="Arial"/>
              </w:rPr>
              <w:t xml:space="preserve"> </w:t>
            </w:r>
            <w:r w:rsidR="00391FA8"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Lic.</w:t>
            </w:r>
            <w:r w:rsidR="00391FA8">
              <w:rPr>
                <w:rFonts w:ascii="Arial" w:hAnsi="Arial" w:cs="Arial"/>
              </w:rPr>
              <w:t>en</w:t>
            </w:r>
            <w:proofErr w:type="spellEnd"/>
            <w:r w:rsidR="00391FA8">
              <w:rPr>
                <w:rFonts w:ascii="Arial" w:hAnsi="Arial" w:cs="Arial"/>
              </w:rPr>
              <w:t xml:space="preserve"> </w:t>
            </w:r>
            <w:proofErr w:type="spellStart"/>
            <w:r w:rsidR="00391FA8">
              <w:rPr>
                <w:rFonts w:ascii="Arial" w:hAnsi="Arial" w:cs="Arial"/>
              </w:rPr>
              <w:t>Adm</w:t>
            </w:r>
            <w:proofErr w:type="spellEnd"/>
            <w:r w:rsidR="00391FA8">
              <w:rPr>
                <w:rFonts w:ascii="Arial" w:hAnsi="Arial" w:cs="Arial"/>
              </w:rPr>
              <w:t>. De Emp.</w:t>
            </w:r>
            <w:r>
              <w:rPr>
                <w:rFonts w:ascii="Arial" w:hAnsi="Arial" w:cs="Arial"/>
              </w:rPr>
              <w:t xml:space="preserve"> Enrique José Cárdenas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1A66EE" w:rsidRDefault="008A32F6" w:rsidP="000437A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INTERINO</w:t>
            </w:r>
          </w:p>
        </w:tc>
      </w:tr>
    </w:tbl>
    <w:p w:rsidR="0047178B" w:rsidRDefault="0047178B" w:rsidP="0047178B">
      <w:pPr>
        <w:pStyle w:val="Textonotapie"/>
      </w:pPr>
    </w:p>
    <w:p w:rsidR="0047178B" w:rsidRDefault="0047178B" w:rsidP="0047178B">
      <w:pPr>
        <w:pStyle w:val="Textonotapie"/>
      </w:pPr>
    </w:p>
    <w:p w:rsidR="0047178B" w:rsidRDefault="0047178B" w:rsidP="0047178B">
      <w:pPr>
        <w:pStyle w:val="Ttulo1"/>
        <w:spacing w:line="240" w:lineRule="auto"/>
        <w:rPr>
          <w:szCs w:val="20"/>
        </w:rPr>
      </w:pPr>
      <w:r>
        <w:t>FUNDAMENTOS</w:t>
      </w:r>
      <w:r>
        <w:rPr>
          <w:sz w:val="24"/>
        </w:rPr>
        <w:t xml:space="preserve"> </w:t>
      </w:r>
      <w:r>
        <w:rPr>
          <w:szCs w:val="20"/>
        </w:rPr>
        <w:t xml:space="preserve">DE </w:t>
      </w:r>
      <w:smartTag w:uri="urn:schemas-microsoft-com:office:smarttags" w:element="PersonName">
        <w:smartTagPr>
          <w:attr w:name="ProductID" w:val="LA ASIGNATURA"/>
        </w:smartTagPr>
        <w:r>
          <w:rPr>
            <w:szCs w:val="20"/>
          </w:rPr>
          <w:t>LA</w:t>
        </w:r>
        <w:r w:rsidRPr="00AE3780">
          <w:rPr>
            <w:b w:val="0"/>
          </w:rPr>
          <w:t xml:space="preserve"> </w:t>
        </w:r>
        <w:r>
          <w:t>ASIGNATURA</w:t>
        </w:r>
      </w:smartTag>
      <w:r>
        <w:rPr>
          <w:szCs w:val="20"/>
        </w:rPr>
        <w:t>:</w:t>
      </w:r>
    </w:p>
    <w:p w:rsidR="0047178B" w:rsidRPr="00CE0364" w:rsidRDefault="0047178B" w:rsidP="0047178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890"/>
      </w:tblGrid>
      <w:tr w:rsidR="0047178B">
        <w:tc>
          <w:tcPr>
            <w:tcW w:w="8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1A66EE" w:rsidRDefault="0047178B" w:rsidP="000437A6">
            <w:pPr>
              <w:pStyle w:val="Textonotapie"/>
              <w:spacing w:before="120"/>
              <w:rPr>
                <w:rFonts w:ascii="Arial" w:hAnsi="Arial" w:cs="Arial"/>
              </w:rPr>
            </w:pPr>
            <w:r w:rsidRPr="001A66EE">
              <w:rPr>
                <w:rFonts w:ascii="Arial" w:hAnsi="Arial" w:cs="Arial"/>
              </w:rPr>
              <w:t xml:space="preserve">El futuro </w:t>
            </w:r>
            <w:r w:rsidR="00AE35A9">
              <w:rPr>
                <w:rFonts w:ascii="Arial" w:hAnsi="Arial" w:cs="Arial"/>
              </w:rPr>
              <w:t xml:space="preserve">Técnico </w:t>
            </w:r>
            <w:r w:rsidR="008A32F6">
              <w:rPr>
                <w:rFonts w:ascii="Arial" w:hAnsi="Arial" w:cs="Arial"/>
              </w:rPr>
              <w:t xml:space="preserve">Superior en </w:t>
            </w:r>
            <w:proofErr w:type="spellStart"/>
            <w:r w:rsidR="008A32F6">
              <w:rPr>
                <w:rFonts w:ascii="Arial" w:hAnsi="Arial" w:cs="Arial"/>
              </w:rPr>
              <w:t>Administracion</w:t>
            </w:r>
            <w:proofErr w:type="spellEnd"/>
            <w:r w:rsidRPr="001A66EE">
              <w:rPr>
                <w:rFonts w:ascii="Arial" w:hAnsi="Arial" w:cs="Arial"/>
              </w:rPr>
              <w:t xml:space="preserve"> debe ser capaz de </w:t>
            </w:r>
            <w:r w:rsidR="00C23AC7">
              <w:rPr>
                <w:rFonts w:ascii="Arial" w:hAnsi="Arial" w:cs="Arial"/>
              </w:rPr>
              <w:t xml:space="preserve">elaborar y entender los Estados Contables </w:t>
            </w:r>
            <w:r w:rsidR="00F24BDC">
              <w:rPr>
                <w:rFonts w:ascii="Arial" w:hAnsi="Arial" w:cs="Arial"/>
              </w:rPr>
              <w:t xml:space="preserve">de </w:t>
            </w:r>
            <w:r w:rsidR="00C23AC7">
              <w:rPr>
                <w:rFonts w:ascii="Arial" w:hAnsi="Arial" w:cs="Arial"/>
              </w:rPr>
              <w:t xml:space="preserve">las organizaciones, </w:t>
            </w:r>
            <w:r w:rsidRPr="001A66EE">
              <w:rPr>
                <w:rFonts w:ascii="Arial" w:hAnsi="Arial" w:cs="Arial"/>
              </w:rPr>
              <w:t xml:space="preserve">realizar estudios </w:t>
            </w:r>
            <w:proofErr w:type="spellStart"/>
            <w:r w:rsidRPr="001A66EE">
              <w:rPr>
                <w:rFonts w:ascii="Arial" w:hAnsi="Arial" w:cs="Arial"/>
              </w:rPr>
              <w:t>cuali</w:t>
            </w:r>
            <w:proofErr w:type="spellEnd"/>
            <w:r w:rsidRPr="001A66EE">
              <w:rPr>
                <w:rFonts w:ascii="Arial" w:hAnsi="Arial" w:cs="Arial"/>
              </w:rPr>
              <w:t>-cuantitativos</w:t>
            </w:r>
            <w:r w:rsidR="00C23AC7">
              <w:rPr>
                <w:rFonts w:ascii="Arial" w:hAnsi="Arial" w:cs="Arial"/>
              </w:rPr>
              <w:t xml:space="preserve"> </w:t>
            </w:r>
            <w:r w:rsidR="00813737">
              <w:rPr>
                <w:rFonts w:ascii="Arial" w:hAnsi="Arial" w:cs="Arial"/>
              </w:rPr>
              <w:t xml:space="preserve">contables y de costos, </w:t>
            </w:r>
            <w:r w:rsidR="00AE35A9">
              <w:rPr>
                <w:rFonts w:ascii="Arial" w:hAnsi="Arial" w:cs="Arial"/>
              </w:rPr>
              <w:t xml:space="preserve"> tendientes a lograr la eficiencia y eficacia de las mismas</w:t>
            </w:r>
            <w:r w:rsidRPr="001A66EE">
              <w:rPr>
                <w:rFonts w:ascii="Arial" w:hAnsi="Arial" w:cs="Arial"/>
              </w:rPr>
              <w:t xml:space="preserve">. En consecuencia, se requiere proporcionar a los alumnos elementos para  el análisis y diagnóstico </w:t>
            </w:r>
            <w:r w:rsidR="008A32F6">
              <w:rPr>
                <w:rFonts w:ascii="Arial" w:hAnsi="Arial" w:cs="Arial"/>
              </w:rPr>
              <w:t>de las situaciones financieras-</w:t>
            </w:r>
            <w:proofErr w:type="spellStart"/>
            <w:r w:rsidR="008A32F6">
              <w:rPr>
                <w:rFonts w:ascii="Arial" w:hAnsi="Arial" w:cs="Arial"/>
              </w:rPr>
              <w:t>economicas</w:t>
            </w:r>
            <w:proofErr w:type="spellEnd"/>
            <w:r w:rsidR="00C23AC7">
              <w:rPr>
                <w:rFonts w:ascii="Arial" w:hAnsi="Arial" w:cs="Arial"/>
              </w:rPr>
              <w:t xml:space="preserve"> </w:t>
            </w:r>
            <w:r w:rsidR="008A32F6">
              <w:rPr>
                <w:rFonts w:ascii="Arial" w:hAnsi="Arial" w:cs="Arial"/>
              </w:rPr>
              <w:t>para la toma de decisiones</w:t>
            </w:r>
            <w:r w:rsidRPr="001A66EE">
              <w:rPr>
                <w:rFonts w:ascii="Arial" w:hAnsi="Arial" w:cs="Arial"/>
              </w:rPr>
              <w:t>, así co</w:t>
            </w:r>
            <w:r w:rsidR="00813737">
              <w:rPr>
                <w:rFonts w:ascii="Arial" w:hAnsi="Arial" w:cs="Arial"/>
              </w:rPr>
              <w:t>mo para la evaluación de los costos y su importancia en la toma de decisiones.</w:t>
            </w:r>
          </w:p>
          <w:p w:rsidR="0047178B" w:rsidRPr="0047178B" w:rsidRDefault="0047178B" w:rsidP="0047178B">
            <w:pPr>
              <w:pStyle w:val="Textoindependiente3"/>
              <w:rPr>
                <w:rFonts w:ascii="Arial" w:hAnsi="Arial" w:cs="Arial"/>
                <w:b w:val="0"/>
                <w:bCs w:val="0"/>
                <w:i w:val="0"/>
                <w:iCs w:val="0"/>
              </w:rPr>
            </w:pPr>
            <w:r w:rsidRPr="0047178B">
              <w:rPr>
                <w:rFonts w:ascii="Arial" w:hAnsi="Arial" w:cs="Arial"/>
                <w:b w:val="0"/>
                <w:bCs w:val="0"/>
                <w:i w:val="0"/>
                <w:iCs w:val="0"/>
              </w:rPr>
              <w:t xml:space="preserve">El  curso de </w:t>
            </w:r>
            <w:r w:rsidR="00E8727D">
              <w:rPr>
                <w:rFonts w:ascii="Arial" w:hAnsi="Arial" w:cs="Arial"/>
                <w:b w:val="0"/>
                <w:bCs w:val="0"/>
                <w:i w:val="0"/>
                <w:iCs w:val="0"/>
              </w:rPr>
              <w:t>C</w:t>
            </w:r>
            <w:r w:rsidR="00813737">
              <w:rPr>
                <w:rFonts w:ascii="Arial" w:hAnsi="Arial" w:cs="Arial"/>
                <w:b w:val="0"/>
                <w:bCs w:val="0"/>
                <w:i w:val="0"/>
                <w:iCs w:val="0"/>
              </w:rPr>
              <w:t xml:space="preserve">ontabilidad </w:t>
            </w:r>
            <w:r w:rsidR="00AF2E79">
              <w:rPr>
                <w:rFonts w:ascii="Arial" w:hAnsi="Arial" w:cs="Arial"/>
                <w:b w:val="0"/>
                <w:bCs w:val="0"/>
                <w:i w:val="0"/>
                <w:iCs w:val="0"/>
              </w:rPr>
              <w:t xml:space="preserve">de </w:t>
            </w:r>
            <w:r w:rsidR="008A32F6">
              <w:rPr>
                <w:rFonts w:ascii="Arial" w:hAnsi="Arial" w:cs="Arial"/>
                <w:b w:val="0"/>
                <w:bCs w:val="0"/>
                <w:i w:val="0"/>
                <w:iCs w:val="0"/>
              </w:rPr>
              <w:t>Gestión</w:t>
            </w:r>
            <w:r w:rsidRPr="0047178B">
              <w:rPr>
                <w:rFonts w:ascii="Arial" w:hAnsi="Arial" w:cs="Arial"/>
                <w:b w:val="0"/>
                <w:bCs w:val="0"/>
                <w:i w:val="0"/>
                <w:iCs w:val="0"/>
              </w:rPr>
              <w:t xml:space="preserve"> </w:t>
            </w:r>
            <w:r w:rsidR="00C23AC7">
              <w:rPr>
                <w:rFonts w:ascii="Arial" w:hAnsi="Arial" w:cs="Arial"/>
                <w:b w:val="0"/>
                <w:bCs w:val="0"/>
                <w:i w:val="0"/>
                <w:iCs w:val="0"/>
              </w:rPr>
              <w:t xml:space="preserve">permite la </w:t>
            </w:r>
            <w:r w:rsidRPr="0047178B">
              <w:rPr>
                <w:rFonts w:ascii="Arial" w:hAnsi="Arial" w:cs="Arial"/>
                <w:b w:val="0"/>
                <w:bCs w:val="0"/>
                <w:i w:val="0"/>
                <w:iCs w:val="0"/>
              </w:rPr>
              <w:t>preparación de los alumnos en lo referente</w:t>
            </w:r>
            <w:r w:rsidR="00C23AC7">
              <w:rPr>
                <w:rFonts w:ascii="Arial" w:hAnsi="Arial" w:cs="Arial"/>
                <w:b w:val="0"/>
                <w:bCs w:val="0"/>
                <w:i w:val="0"/>
                <w:iCs w:val="0"/>
              </w:rPr>
              <w:t xml:space="preserve"> a los distintos criterios de evaluación y exposición de un evento económico</w:t>
            </w:r>
            <w:r w:rsidR="008A32F6">
              <w:rPr>
                <w:rFonts w:ascii="Arial" w:hAnsi="Arial" w:cs="Arial"/>
                <w:b w:val="0"/>
                <w:bCs w:val="0"/>
                <w:i w:val="0"/>
                <w:iCs w:val="0"/>
              </w:rPr>
              <w:t xml:space="preserve"> de corto plazo</w:t>
            </w:r>
            <w:r w:rsidRPr="0047178B">
              <w:rPr>
                <w:rFonts w:ascii="Arial" w:hAnsi="Arial" w:cs="Arial"/>
                <w:b w:val="0"/>
                <w:bCs w:val="0"/>
                <w:i w:val="0"/>
                <w:iCs w:val="0"/>
              </w:rPr>
              <w:t xml:space="preserve">, para tratar de adquirir capacidades para el análisis </w:t>
            </w:r>
            <w:r w:rsidR="00AE35A9">
              <w:rPr>
                <w:rFonts w:ascii="Arial" w:hAnsi="Arial" w:cs="Arial"/>
                <w:b w:val="0"/>
                <w:bCs w:val="0"/>
                <w:i w:val="0"/>
                <w:iCs w:val="0"/>
              </w:rPr>
              <w:t xml:space="preserve">de las organizaciones </w:t>
            </w:r>
            <w:r w:rsidR="00E8727D">
              <w:rPr>
                <w:rFonts w:ascii="Arial" w:hAnsi="Arial" w:cs="Arial"/>
                <w:b w:val="0"/>
                <w:bCs w:val="0"/>
                <w:i w:val="0"/>
                <w:iCs w:val="0"/>
              </w:rPr>
              <w:t>públicas o privadas.</w:t>
            </w:r>
            <w:r w:rsidR="00C23AC7">
              <w:rPr>
                <w:rFonts w:ascii="Arial" w:hAnsi="Arial" w:cs="Arial"/>
                <w:b w:val="0"/>
                <w:bCs w:val="0"/>
                <w:i w:val="0"/>
                <w:iCs w:val="0"/>
              </w:rPr>
              <w:t xml:space="preserve"> Saber </w:t>
            </w:r>
            <w:r w:rsidR="0015080F">
              <w:rPr>
                <w:rFonts w:ascii="Arial" w:hAnsi="Arial" w:cs="Arial"/>
                <w:b w:val="0"/>
                <w:bCs w:val="0"/>
                <w:i w:val="0"/>
                <w:iCs w:val="0"/>
              </w:rPr>
              <w:t>que significan y que contienen los dis</w:t>
            </w:r>
            <w:r w:rsidR="008A32F6">
              <w:rPr>
                <w:rFonts w:ascii="Arial" w:hAnsi="Arial" w:cs="Arial"/>
                <w:b w:val="0"/>
                <w:bCs w:val="0"/>
                <w:i w:val="0"/>
                <w:iCs w:val="0"/>
              </w:rPr>
              <w:t xml:space="preserve">tintos elementos del </w:t>
            </w:r>
            <w:r w:rsidR="00E17054">
              <w:rPr>
                <w:rFonts w:ascii="Arial" w:hAnsi="Arial" w:cs="Arial"/>
                <w:b w:val="0"/>
                <w:bCs w:val="0"/>
                <w:i w:val="0"/>
                <w:iCs w:val="0"/>
              </w:rPr>
              <w:t xml:space="preserve">sistema </w:t>
            </w:r>
            <w:proofErr w:type="spellStart"/>
            <w:r w:rsidR="00E17054">
              <w:rPr>
                <w:rFonts w:ascii="Arial" w:hAnsi="Arial" w:cs="Arial"/>
                <w:b w:val="0"/>
                <w:bCs w:val="0"/>
                <w:i w:val="0"/>
                <w:iCs w:val="0"/>
              </w:rPr>
              <w:t>economico</w:t>
            </w:r>
            <w:proofErr w:type="spellEnd"/>
            <w:r w:rsidR="00E17054">
              <w:rPr>
                <w:rFonts w:ascii="Arial" w:hAnsi="Arial" w:cs="Arial"/>
                <w:b w:val="0"/>
                <w:bCs w:val="0"/>
                <w:i w:val="0"/>
                <w:iCs w:val="0"/>
              </w:rPr>
              <w:t>-financiero</w:t>
            </w:r>
            <w:r w:rsidR="008B7EF7">
              <w:rPr>
                <w:rFonts w:ascii="Arial" w:hAnsi="Arial" w:cs="Arial"/>
                <w:b w:val="0"/>
                <w:bCs w:val="0"/>
                <w:i w:val="0"/>
                <w:iCs w:val="0"/>
              </w:rPr>
              <w:t>, y estás en su conjunto; como los conceptos sobre la materia de Costos., utilizando y analizando</w:t>
            </w:r>
            <w:r w:rsidR="00F24BDC">
              <w:rPr>
                <w:rFonts w:ascii="Arial" w:hAnsi="Arial" w:cs="Arial"/>
                <w:b w:val="0"/>
                <w:bCs w:val="0"/>
                <w:i w:val="0"/>
                <w:iCs w:val="0"/>
              </w:rPr>
              <w:t xml:space="preserve"> los elementos de un sistema de información contable.</w:t>
            </w:r>
          </w:p>
          <w:p w:rsidR="0047178B" w:rsidRDefault="0047178B" w:rsidP="000437A6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</w:rPr>
              <w:t xml:space="preserve">Al centrar el </w:t>
            </w:r>
            <w:r w:rsidRPr="001A66EE">
              <w:rPr>
                <w:rFonts w:ascii="Arial" w:hAnsi="Arial" w:cs="Arial"/>
              </w:rPr>
              <w:t xml:space="preserve"> estudio </w:t>
            </w:r>
            <w:r>
              <w:rPr>
                <w:rFonts w:ascii="Arial" w:hAnsi="Arial" w:cs="Arial"/>
              </w:rPr>
              <w:t>en</w:t>
            </w:r>
            <w:r w:rsidRPr="001A66EE">
              <w:rPr>
                <w:rFonts w:ascii="Arial" w:hAnsi="Arial" w:cs="Arial"/>
              </w:rPr>
              <w:t xml:space="preserve"> cuestiones concretas y cotidianas del mundo </w:t>
            </w:r>
            <w:r w:rsidR="00C23AC7">
              <w:rPr>
                <w:rFonts w:ascii="Arial" w:hAnsi="Arial" w:cs="Arial"/>
              </w:rPr>
              <w:t>económico</w:t>
            </w:r>
            <w:r w:rsidR="00AE35A9">
              <w:rPr>
                <w:rFonts w:ascii="Arial" w:hAnsi="Arial" w:cs="Arial"/>
              </w:rPr>
              <w:t>-social-</w:t>
            </w:r>
            <w:proofErr w:type="spellStart"/>
            <w:r w:rsidR="00AE35A9">
              <w:rPr>
                <w:rFonts w:ascii="Arial" w:hAnsi="Arial" w:cs="Arial"/>
              </w:rPr>
              <w:t>politico</w:t>
            </w:r>
            <w:proofErr w:type="spellEnd"/>
            <w:r w:rsidRPr="001A66EE">
              <w:rPr>
                <w:rFonts w:ascii="Arial" w:hAnsi="Arial" w:cs="Arial"/>
              </w:rPr>
              <w:t xml:space="preserve"> </w:t>
            </w:r>
            <w:r w:rsidR="00E8727D">
              <w:rPr>
                <w:rFonts w:ascii="Arial" w:hAnsi="Arial" w:cs="Arial"/>
              </w:rPr>
              <w:t xml:space="preserve">donde </w:t>
            </w:r>
            <w:r w:rsidRPr="001A66EE">
              <w:rPr>
                <w:rFonts w:ascii="Arial" w:hAnsi="Arial" w:cs="Arial"/>
              </w:rPr>
              <w:t>se desenvolverá el alumno</w:t>
            </w:r>
            <w:r w:rsidR="00AE35A9">
              <w:rPr>
                <w:rFonts w:ascii="Arial" w:hAnsi="Arial" w:cs="Arial"/>
              </w:rPr>
              <w:t>,</w:t>
            </w:r>
            <w:r w:rsidRPr="001A66EE">
              <w:rPr>
                <w:rFonts w:ascii="Arial" w:hAnsi="Arial" w:cs="Arial"/>
              </w:rPr>
              <w:t xml:space="preserve"> cuando obtenga su título, </w:t>
            </w:r>
            <w:r w:rsidR="00AE35A9">
              <w:rPr>
                <w:rFonts w:ascii="Arial" w:hAnsi="Arial" w:cs="Arial"/>
              </w:rPr>
              <w:t>en</w:t>
            </w:r>
            <w:r w:rsidRPr="001A66EE">
              <w:rPr>
                <w:rFonts w:ascii="Arial" w:hAnsi="Arial" w:cs="Arial"/>
              </w:rPr>
              <w:t xml:space="preserve"> empresas,</w:t>
            </w:r>
            <w:r w:rsidR="00E8727D">
              <w:rPr>
                <w:rFonts w:ascii="Arial" w:hAnsi="Arial" w:cs="Arial"/>
              </w:rPr>
              <w:t xml:space="preserve"> </w:t>
            </w:r>
            <w:r w:rsidR="000B779B">
              <w:rPr>
                <w:rFonts w:ascii="Arial" w:hAnsi="Arial" w:cs="Arial"/>
              </w:rPr>
              <w:t xml:space="preserve">en </w:t>
            </w:r>
            <w:r w:rsidRPr="001A66EE">
              <w:rPr>
                <w:rFonts w:ascii="Arial" w:hAnsi="Arial" w:cs="Arial"/>
              </w:rPr>
              <w:t xml:space="preserve"> </w:t>
            </w:r>
            <w:r w:rsidR="00AE35A9">
              <w:rPr>
                <w:rFonts w:ascii="Arial" w:hAnsi="Arial" w:cs="Arial"/>
              </w:rPr>
              <w:t>la administración publica</w:t>
            </w:r>
            <w:r w:rsidRPr="001A66EE">
              <w:rPr>
                <w:rFonts w:ascii="Arial" w:hAnsi="Arial" w:cs="Arial"/>
              </w:rPr>
              <w:t xml:space="preserve">, </w:t>
            </w:r>
            <w:r w:rsidR="000B779B">
              <w:rPr>
                <w:rFonts w:ascii="Arial" w:hAnsi="Arial" w:cs="Arial"/>
              </w:rPr>
              <w:t>centros culturales, asociaciones, fundaciones,</w:t>
            </w:r>
            <w:r w:rsidR="00C23AC7">
              <w:rPr>
                <w:rFonts w:ascii="Arial" w:hAnsi="Arial" w:cs="Arial"/>
              </w:rPr>
              <w:t xml:space="preserve"> </w:t>
            </w:r>
            <w:r w:rsidR="000B779B">
              <w:rPr>
                <w:rFonts w:ascii="Arial" w:hAnsi="Arial" w:cs="Arial"/>
              </w:rPr>
              <w:t>etc.</w:t>
            </w:r>
            <w:r w:rsidRPr="001A66EE">
              <w:rPr>
                <w:rFonts w:ascii="Arial" w:hAnsi="Arial" w:cs="Arial"/>
              </w:rPr>
              <w:t xml:space="preserve">, la materia aporta una perspectiva natural para el estudiante al brindarle asimismo herramientas para comprender su medio y en consecuencia, para mejor desenvolverse en él </w:t>
            </w:r>
            <w:r>
              <w:rPr>
                <w:rFonts w:ascii="Arial" w:hAnsi="Arial" w:cs="Arial"/>
              </w:rPr>
              <w:t xml:space="preserve">e inclusive, </w:t>
            </w:r>
            <w:r w:rsidRPr="001A66EE">
              <w:rPr>
                <w:rFonts w:ascii="Arial" w:hAnsi="Arial" w:cs="Arial"/>
              </w:rPr>
              <w:t xml:space="preserve"> transformarlo.</w:t>
            </w:r>
            <w:r>
              <w:rPr>
                <w:rFonts w:ascii="Arial" w:hAnsi="Arial"/>
                <w:sz w:val="22"/>
              </w:rPr>
              <w:t xml:space="preserve"> </w:t>
            </w:r>
          </w:p>
          <w:p w:rsidR="0047178B" w:rsidRDefault="0047178B" w:rsidP="000437A6">
            <w:pPr>
              <w:pStyle w:val="Textonotapie"/>
              <w:spacing w:before="120"/>
            </w:pPr>
          </w:p>
        </w:tc>
      </w:tr>
    </w:tbl>
    <w:p w:rsidR="0047178B" w:rsidRDefault="0047178B" w:rsidP="0047178B">
      <w:pPr>
        <w:pStyle w:val="Ttulo1"/>
        <w:spacing w:line="240" w:lineRule="auto"/>
        <w:rPr>
          <w:sz w:val="24"/>
        </w:rPr>
      </w:pPr>
      <w:r>
        <w:t>OBJETIVOS</w:t>
      </w:r>
      <w:r>
        <w:rPr>
          <w:sz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890"/>
      </w:tblGrid>
      <w:tr w:rsidR="0047178B">
        <w:tc>
          <w:tcPr>
            <w:tcW w:w="8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1A66EE" w:rsidRDefault="0047178B" w:rsidP="000437A6">
            <w:pPr>
              <w:rPr>
                <w:rFonts w:ascii="Arial" w:hAnsi="Arial"/>
              </w:rPr>
            </w:pPr>
            <w:r w:rsidRPr="001A66EE">
              <w:rPr>
                <w:rFonts w:ascii="Arial" w:hAnsi="Arial"/>
              </w:rPr>
              <w:t>Que los alumnos sean capaces de:</w:t>
            </w:r>
          </w:p>
          <w:p w:rsidR="0047178B" w:rsidRPr="001A66EE" w:rsidRDefault="0047178B" w:rsidP="000437A6">
            <w:pPr>
              <w:jc w:val="both"/>
              <w:rPr>
                <w:rFonts w:ascii="Arial" w:hAnsi="Arial"/>
                <w:color w:val="0000FF"/>
              </w:rPr>
            </w:pPr>
          </w:p>
          <w:p w:rsidR="0047178B" w:rsidRPr="0047178B" w:rsidRDefault="0047178B" w:rsidP="0047178B">
            <w:pPr>
              <w:pStyle w:val="Textoindependiente"/>
              <w:numPr>
                <w:ilvl w:val="0"/>
                <w:numId w:val="11"/>
              </w:numPr>
              <w:jc w:val="both"/>
              <w:rPr>
                <w:rFonts w:ascii="Arial" w:hAnsi="Arial" w:cs="Arial"/>
                <w:b w:val="0"/>
                <w:bCs w:val="0"/>
                <w:lang w:val="es-ES"/>
              </w:rPr>
            </w:pPr>
            <w:r w:rsidRPr="0047178B">
              <w:rPr>
                <w:rFonts w:ascii="Arial" w:hAnsi="Arial" w:cs="Arial"/>
                <w:b w:val="0"/>
                <w:bCs w:val="0"/>
                <w:lang w:val="es-ES"/>
              </w:rPr>
              <w:t>Aprender los instrumentos básicos de</w:t>
            </w:r>
            <w:r w:rsidR="00AF2E79">
              <w:rPr>
                <w:rFonts w:ascii="Arial" w:hAnsi="Arial" w:cs="Arial"/>
                <w:b w:val="0"/>
                <w:bCs w:val="0"/>
                <w:lang w:val="es-ES"/>
              </w:rPr>
              <w:t xml:space="preserve"> </w:t>
            </w:r>
            <w:r w:rsidRPr="0047178B">
              <w:rPr>
                <w:rFonts w:ascii="Arial" w:hAnsi="Arial" w:cs="Arial"/>
                <w:b w:val="0"/>
                <w:bCs w:val="0"/>
                <w:lang w:val="es-ES"/>
              </w:rPr>
              <w:t>l</w:t>
            </w:r>
            <w:r w:rsidR="00AF2E79">
              <w:rPr>
                <w:rFonts w:ascii="Arial" w:hAnsi="Arial" w:cs="Arial"/>
                <w:b w:val="0"/>
                <w:bCs w:val="0"/>
                <w:lang w:val="es-ES"/>
              </w:rPr>
              <w:t>os</w:t>
            </w:r>
            <w:r w:rsidRPr="0047178B">
              <w:rPr>
                <w:rFonts w:ascii="Arial" w:hAnsi="Arial" w:cs="Arial"/>
                <w:b w:val="0"/>
                <w:bCs w:val="0"/>
                <w:lang w:val="es-ES"/>
              </w:rPr>
              <w:t xml:space="preserve"> </w:t>
            </w:r>
            <w:r w:rsidR="00F24BDC">
              <w:rPr>
                <w:rFonts w:ascii="Arial" w:hAnsi="Arial" w:cs="Arial"/>
                <w:b w:val="0"/>
                <w:bCs w:val="0"/>
                <w:lang w:val="es-ES"/>
              </w:rPr>
              <w:t>sistema</w:t>
            </w:r>
            <w:r w:rsidR="00AF2E79">
              <w:rPr>
                <w:rFonts w:ascii="Arial" w:hAnsi="Arial" w:cs="Arial"/>
                <w:b w:val="0"/>
                <w:bCs w:val="0"/>
                <w:lang w:val="es-ES"/>
              </w:rPr>
              <w:t>s</w:t>
            </w:r>
            <w:r w:rsidR="00F24BDC">
              <w:rPr>
                <w:rFonts w:ascii="Arial" w:hAnsi="Arial" w:cs="Arial"/>
                <w:b w:val="0"/>
                <w:bCs w:val="0"/>
                <w:lang w:val="es-ES"/>
              </w:rPr>
              <w:t xml:space="preserve"> de información</w:t>
            </w:r>
            <w:r w:rsidR="00AF2E79">
              <w:rPr>
                <w:rFonts w:ascii="Arial" w:hAnsi="Arial" w:cs="Arial"/>
                <w:b w:val="0"/>
                <w:bCs w:val="0"/>
                <w:lang w:val="es-ES"/>
              </w:rPr>
              <w:t>:</w:t>
            </w:r>
            <w:r w:rsidR="00F24BDC">
              <w:rPr>
                <w:rFonts w:ascii="Arial" w:hAnsi="Arial" w:cs="Arial"/>
                <w:b w:val="0"/>
                <w:bCs w:val="0"/>
                <w:lang w:val="es-ES"/>
              </w:rPr>
              <w:t xml:space="preserve"> conta</w:t>
            </w:r>
            <w:r w:rsidR="00AF2E79">
              <w:rPr>
                <w:rFonts w:ascii="Arial" w:hAnsi="Arial" w:cs="Arial"/>
                <w:b w:val="0"/>
                <w:bCs w:val="0"/>
                <w:lang w:val="es-ES"/>
              </w:rPr>
              <w:t>ble, de costos, y de finanzas de corto plazo.</w:t>
            </w:r>
          </w:p>
          <w:p w:rsidR="0047178B" w:rsidRPr="0047178B" w:rsidRDefault="0047178B" w:rsidP="0047178B">
            <w:pPr>
              <w:pStyle w:val="Textoindependiente"/>
              <w:numPr>
                <w:ilvl w:val="0"/>
                <w:numId w:val="11"/>
              </w:numPr>
              <w:jc w:val="both"/>
              <w:rPr>
                <w:rFonts w:ascii="Arial" w:hAnsi="Arial" w:cs="Arial"/>
                <w:b w:val="0"/>
                <w:bCs w:val="0"/>
                <w:lang w:val="es-ES"/>
              </w:rPr>
            </w:pPr>
            <w:r w:rsidRPr="0047178B">
              <w:rPr>
                <w:rFonts w:ascii="Arial" w:hAnsi="Arial" w:cs="Arial"/>
                <w:b w:val="0"/>
                <w:bCs w:val="0"/>
                <w:lang w:val="es-ES"/>
              </w:rPr>
              <w:t>Analizar los problemas típicos de</w:t>
            </w:r>
            <w:r w:rsidR="00F24BDC">
              <w:rPr>
                <w:rFonts w:ascii="Arial" w:hAnsi="Arial" w:cs="Arial"/>
                <w:b w:val="0"/>
                <w:bCs w:val="0"/>
                <w:lang w:val="es-ES"/>
              </w:rPr>
              <w:t xml:space="preserve">l proceso de información </w:t>
            </w:r>
            <w:r w:rsidR="00AF2E79">
              <w:rPr>
                <w:rFonts w:ascii="Arial" w:hAnsi="Arial" w:cs="Arial"/>
                <w:b w:val="0"/>
                <w:bCs w:val="0"/>
                <w:lang w:val="es-ES"/>
              </w:rPr>
              <w:t>financiero-</w:t>
            </w:r>
            <w:r w:rsidR="00F24BDC">
              <w:rPr>
                <w:rFonts w:ascii="Arial" w:hAnsi="Arial" w:cs="Arial"/>
                <w:b w:val="0"/>
                <w:bCs w:val="0"/>
                <w:lang w:val="es-ES"/>
              </w:rPr>
              <w:t>contable</w:t>
            </w:r>
            <w:r w:rsidRPr="0047178B">
              <w:rPr>
                <w:rFonts w:ascii="Arial" w:hAnsi="Arial" w:cs="Arial"/>
                <w:b w:val="0"/>
                <w:bCs w:val="0"/>
                <w:lang w:val="es-ES"/>
              </w:rPr>
              <w:t>, que le permitan una aceptable capacidad de análisis y razonamiento utilizando como ayuda los ins</w:t>
            </w:r>
            <w:r w:rsidR="004E102B">
              <w:rPr>
                <w:rFonts w:ascii="Arial" w:hAnsi="Arial" w:cs="Arial"/>
                <w:b w:val="0"/>
                <w:bCs w:val="0"/>
                <w:lang w:val="es-ES"/>
              </w:rPr>
              <w:t>trumentos d</w:t>
            </w:r>
            <w:r w:rsidR="00F24BDC">
              <w:rPr>
                <w:rFonts w:ascii="Arial" w:hAnsi="Arial" w:cs="Arial"/>
                <w:b w:val="0"/>
                <w:bCs w:val="0"/>
                <w:lang w:val="es-ES"/>
              </w:rPr>
              <w:t>e la teoría contable.</w:t>
            </w:r>
          </w:p>
          <w:p w:rsidR="0047178B" w:rsidRPr="0047178B" w:rsidRDefault="0047178B" w:rsidP="0047178B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 w:rsidRPr="0047178B">
              <w:rPr>
                <w:rFonts w:ascii="Arial" w:hAnsi="Arial" w:cs="Arial"/>
              </w:rPr>
              <w:t xml:space="preserve">Adquirir un léxico específico de la </w:t>
            </w:r>
            <w:r w:rsidR="00F24BDC">
              <w:rPr>
                <w:rFonts w:ascii="Arial" w:hAnsi="Arial" w:cs="Arial"/>
              </w:rPr>
              <w:t>materia Contabilid</w:t>
            </w:r>
            <w:r w:rsidR="002C7427">
              <w:rPr>
                <w:rFonts w:ascii="Arial" w:hAnsi="Arial" w:cs="Arial"/>
              </w:rPr>
              <w:t xml:space="preserve">ad de </w:t>
            </w:r>
            <w:r w:rsidR="00AF2E79">
              <w:rPr>
                <w:rFonts w:ascii="Arial" w:hAnsi="Arial" w:cs="Arial"/>
              </w:rPr>
              <w:t>Gestión</w:t>
            </w:r>
            <w:r w:rsidR="002C7427">
              <w:rPr>
                <w:rFonts w:ascii="Arial" w:hAnsi="Arial" w:cs="Arial"/>
              </w:rPr>
              <w:t>.</w:t>
            </w:r>
          </w:p>
          <w:p w:rsidR="0047178B" w:rsidRPr="0047178B" w:rsidRDefault="0047178B" w:rsidP="0047178B">
            <w:pPr>
              <w:pStyle w:val="Textoindependiente"/>
              <w:numPr>
                <w:ilvl w:val="0"/>
                <w:numId w:val="11"/>
              </w:numPr>
              <w:jc w:val="both"/>
              <w:rPr>
                <w:rFonts w:ascii="Arial" w:hAnsi="Arial" w:cs="Arial"/>
                <w:b w:val="0"/>
                <w:bCs w:val="0"/>
                <w:lang w:val="es-ES"/>
              </w:rPr>
            </w:pPr>
            <w:r w:rsidRPr="0047178B">
              <w:rPr>
                <w:rFonts w:ascii="Arial" w:hAnsi="Arial" w:cs="Arial"/>
                <w:b w:val="0"/>
                <w:bCs w:val="0"/>
                <w:lang w:val="es-ES"/>
              </w:rPr>
              <w:t xml:space="preserve">Conocer </w:t>
            </w:r>
            <w:r w:rsidR="008B7EF7">
              <w:rPr>
                <w:rFonts w:ascii="Arial" w:hAnsi="Arial" w:cs="Arial"/>
                <w:b w:val="0"/>
                <w:bCs w:val="0"/>
                <w:lang w:val="es-ES"/>
              </w:rPr>
              <w:t xml:space="preserve">la temática de </w:t>
            </w:r>
            <w:smartTag w:uri="urn:schemas-microsoft-com:office:smarttags" w:element="PersonName">
              <w:smartTagPr>
                <w:attr w:name="ProductID" w:val="la Contabilidad"/>
              </w:smartTagPr>
              <w:r w:rsidR="00AF2E79">
                <w:rPr>
                  <w:rFonts w:ascii="Arial" w:hAnsi="Arial" w:cs="Arial"/>
                  <w:b w:val="0"/>
                  <w:bCs w:val="0"/>
                  <w:lang w:val="es-ES"/>
                </w:rPr>
                <w:t>la Contabilidad</w:t>
              </w:r>
            </w:smartTag>
            <w:r w:rsidR="00AF2E79">
              <w:rPr>
                <w:rFonts w:ascii="Arial" w:hAnsi="Arial" w:cs="Arial"/>
                <w:b w:val="0"/>
                <w:bCs w:val="0"/>
                <w:lang w:val="es-ES"/>
              </w:rPr>
              <w:t xml:space="preserve"> de Gestión </w:t>
            </w:r>
            <w:r w:rsidR="008B7EF7">
              <w:rPr>
                <w:rFonts w:ascii="Arial" w:hAnsi="Arial" w:cs="Arial"/>
                <w:b w:val="0"/>
                <w:bCs w:val="0"/>
                <w:lang w:val="es-ES"/>
              </w:rPr>
              <w:t xml:space="preserve"> y </w:t>
            </w:r>
            <w:r w:rsidRPr="0047178B">
              <w:rPr>
                <w:rFonts w:ascii="Arial" w:hAnsi="Arial" w:cs="Arial"/>
                <w:b w:val="0"/>
                <w:bCs w:val="0"/>
                <w:lang w:val="es-ES"/>
              </w:rPr>
              <w:t>aprehender la esencia de la actividad económica</w:t>
            </w:r>
            <w:r w:rsidR="00AF2E79">
              <w:rPr>
                <w:rFonts w:ascii="Arial" w:hAnsi="Arial" w:cs="Arial"/>
                <w:b w:val="0"/>
                <w:bCs w:val="0"/>
                <w:lang w:val="es-ES"/>
              </w:rPr>
              <w:t>-financiera</w:t>
            </w:r>
            <w:r w:rsidRPr="0047178B">
              <w:rPr>
                <w:rFonts w:ascii="Arial" w:hAnsi="Arial" w:cs="Arial"/>
                <w:b w:val="0"/>
                <w:bCs w:val="0"/>
                <w:lang w:val="es-ES"/>
              </w:rPr>
              <w:t xml:space="preserve"> que realizamos todos los hombres</w:t>
            </w:r>
            <w:r w:rsidR="004E102B">
              <w:rPr>
                <w:rFonts w:ascii="Arial" w:hAnsi="Arial" w:cs="Arial"/>
                <w:b w:val="0"/>
                <w:bCs w:val="0"/>
                <w:lang w:val="es-ES"/>
              </w:rPr>
              <w:t>.</w:t>
            </w:r>
          </w:p>
          <w:p w:rsidR="0047178B" w:rsidRPr="00F132CE" w:rsidRDefault="0047178B" w:rsidP="00F132CE">
            <w:pPr>
              <w:pStyle w:val="Textoindependiente"/>
              <w:numPr>
                <w:ilvl w:val="0"/>
                <w:numId w:val="11"/>
              </w:numPr>
              <w:jc w:val="both"/>
              <w:rPr>
                <w:rFonts w:ascii="Arial" w:hAnsi="Arial" w:cs="Arial"/>
                <w:b w:val="0"/>
                <w:bCs w:val="0"/>
                <w:lang w:val="es-ES"/>
              </w:rPr>
            </w:pPr>
            <w:r w:rsidRPr="0047178B">
              <w:rPr>
                <w:rFonts w:ascii="Arial" w:hAnsi="Arial" w:cs="Arial"/>
                <w:b w:val="0"/>
                <w:bCs w:val="0"/>
                <w:lang w:val="es-ES"/>
              </w:rPr>
              <w:t>Compr</w:t>
            </w:r>
            <w:r w:rsidR="00F24BDC">
              <w:rPr>
                <w:rFonts w:ascii="Arial" w:hAnsi="Arial" w:cs="Arial"/>
                <w:b w:val="0"/>
                <w:bCs w:val="0"/>
                <w:lang w:val="es-ES"/>
              </w:rPr>
              <w:t>ender básicamente como funciona</w:t>
            </w:r>
            <w:r w:rsidRPr="0047178B">
              <w:rPr>
                <w:rFonts w:ascii="Arial" w:hAnsi="Arial" w:cs="Arial"/>
                <w:b w:val="0"/>
                <w:bCs w:val="0"/>
                <w:lang w:val="es-ES"/>
              </w:rPr>
              <w:t xml:space="preserve"> </w:t>
            </w:r>
            <w:r w:rsidR="00F24BDC">
              <w:rPr>
                <w:rFonts w:ascii="Arial" w:hAnsi="Arial" w:cs="Arial"/>
                <w:b w:val="0"/>
                <w:bCs w:val="0"/>
                <w:lang w:val="es-ES"/>
              </w:rPr>
              <w:t>la</w:t>
            </w:r>
            <w:r w:rsidR="004E102B">
              <w:rPr>
                <w:rFonts w:ascii="Arial" w:hAnsi="Arial" w:cs="Arial"/>
                <w:b w:val="0"/>
                <w:bCs w:val="0"/>
                <w:lang w:val="es-ES"/>
              </w:rPr>
              <w:t xml:space="preserve"> Co</w:t>
            </w:r>
            <w:r w:rsidR="00F24BDC">
              <w:rPr>
                <w:rFonts w:ascii="Arial" w:hAnsi="Arial" w:cs="Arial"/>
                <w:b w:val="0"/>
                <w:bCs w:val="0"/>
                <w:lang w:val="es-ES"/>
              </w:rPr>
              <w:t>ntabilidad</w:t>
            </w:r>
            <w:r w:rsidR="004E102B">
              <w:rPr>
                <w:rFonts w:ascii="Arial" w:hAnsi="Arial" w:cs="Arial"/>
                <w:b w:val="0"/>
                <w:bCs w:val="0"/>
                <w:lang w:val="es-ES"/>
              </w:rPr>
              <w:t xml:space="preserve"> </w:t>
            </w:r>
            <w:r w:rsidR="00AF2E79">
              <w:rPr>
                <w:rFonts w:ascii="Arial" w:hAnsi="Arial" w:cs="Arial"/>
                <w:b w:val="0"/>
                <w:bCs w:val="0"/>
                <w:lang w:val="es-ES"/>
              </w:rPr>
              <w:t xml:space="preserve">de </w:t>
            </w:r>
            <w:proofErr w:type="spellStart"/>
            <w:r w:rsidR="00AF2E79">
              <w:rPr>
                <w:rFonts w:ascii="Arial" w:hAnsi="Arial" w:cs="Arial"/>
                <w:b w:val="0"/>
                <w:bCs w:val="0"/>
                <w:lang w:val="es-ES"/>
              </w:rPr>
              <w:t>Gestion</w:t>
            </w:r>
            <w:proofErr w:type="spellEnd"/>
            <w:r w:rsidR="008B7EF7">
              <w:rPr>
                <w:rFonts w:ascii="Arial" w:hAnsi="Arial" w:cs="Arial"/>
                <w:b w:val="0"/>
                <w:bCs w:val="0"/>
                <w:lang w:val="es-ES"/>
              </w:rPr>
              <w:t xml:space="preserve"> </w:t>
            </w:r>
            <w:r w:rsidR="004E102B">
              <w:rPr>
                <w:rFonts w:ascii="Arial" w:hAnsi="Arial" w:cs="Arial"/>
                <w:b w:val="0"/>
                <w:bCs w:val="0"/>
                <w:lang w:val="es-ES"/>
              </w:rPr>
              <w:t>en la determinación de la eficiencia económica de las Organizaciones.</w:t>
            </w:r>
          </w:p>
        </w:tc>
      </w:tr>
    </w:tbl>
    <w:p w:rsidR="0047178B" w:rsidRDefault="0047178B" w:rsidP="0047178B"/>
    <w:p w:rsidR="0047178B" w:rsidRDefault="0047178B" w:rsidP="0047178B">
      <w:pPr>
        <w:pStyle w:val="Ttulo1"/>
        <w:spacing w:line="240" w:lineRule="auto"/>
      </w:pPr>
      <w:r>
        <w:lastRenderedPageBreak/>
        <w:t>CONTENIDOS  PROPUESTOS: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890"/>
      </w:tblGrid>
      <w:tr w:rsidR="0047178B">
        <w:tc>
          <w:tcPr>
            <w:tcW w:w="8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Default="0047178B" w:rsidP="000437A6">
            <w:pPr>
              <w:pStyle w:val="Ttulo1"/>
              <w:spacing w:line="240" w:lineRule="auto"/>
              <w:rPr>
                <w:rFonts w:ascii="Arial" w:hAnsi="Arial" w:cs="Arial"/>
                <w:szCs w:val="20"/>
              </w:rPr>
            </w:pPr>
          </w:p>
          <w:p w:rsidR="0047178B" w:rsidRDefault="0047178B" w:rsidP="000437A6">
            <w:pPr>
              <w:pStyle w:val="Ttulo1"/>
              <w:spacing w:line="240" w:lineRule="auto"/>
              <w:rPr>
                <w:rFonts w:ascii="Arial" w:hAnsi="Arial" w:cs="Arial"/>
                <w:szCs w:val="20"/>
              </w:rPr>
            </w:pPr>
            <w:r w:rsidRPr="003C0CA4">
              <w:rPr>
                <w:rFonts w:ascii="Arial" w:hAnsi="Arial" w:cs="Arial"/>
                <w:szCs w:val="20"/>
              </w:rPr>
              <w:t>CONTENIDOS CONCEPTUALES</w:t>
            </w:r>
          </w:p>
          <w:p w:rsidR="00AF2E79" w:rsidRDefault="00AF2E79" w:rsidP="00AF2E79">
            <w:r w:rsidRPr="00B71D0E">
              <w:rPr>
                <w:rFonts w:ascii="Arial" w:hAnsi="Arial" w:cs="Arial"/>
              </w:rPr>
              <w:t>UNIDAD</w:t>
            </w:r>
            <w:r w:rsidR="00EF2BFA">
              <w:rPr>
                <w:rFonts w:ascii="Arial" w:hAnsi="Arial" w:cs="Arial"/>
              </w:rPr>
              <w:t xml:space="preserve"> I</w:t>
            </w:r>
            <w:r w:rsidRPr="00B71D0E">
              <w:rPr>
                <w:rFonts w:ascii="Arial" w:hAnsi="Arial" w:cs="Arial"/>
              </w:rPr>
              <w:t xml:space="preserve"> : ANALISIS DE ESTADOS CONTABLES</w:t>
            </w:r>
            <w:r w:rsidR="00EF2BFA">
              <w:rPr>
                <w:rFonts w:ascii="Arial" w:hAnsi="Arial" w:cs="Arial"/>
              </w:rPr>
              <w:t xml:space="preserve"> I</w:t>
            </w:r>
          </w:p>
          <w:p w:rsidR="00AF2E79" w:rsidRDefault="00AF2E79" w:rsidP="00AF2E79"/>
          <w:p w:rsidR="00AF2E79" w:rsidRDefault="00AF2E79" w:rsidP="00AF2E79">
            <w:pPr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Los Estados Contables </w:t>
            </w:r>
            <w:proofErr w:type="spellStart"/>
            <w:r>
              <w:rPr>
                <w:rFonts w:ascii="Arial" w:hAnsi="Arial" w:cs="Arial"/>
              </w:rPr>
              <w:t>Basicos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Clasificaciòn</w:t>
            </w:r>
            <w:proofErr w:type="spellEnd"/>
            <w:r>
              <w:rPr>
                <w:rFonts w:ascii="Arial" w:hAnsi="Arial" w:cs="Arial"/>
              </w:rPr>
              <w:t>. Requisitos para su preparación.</w:t>
            </w:r>
          </w:p>
          <w:p w:rsidR="00AF2E79" w:rsidRDefault="00AF2E79" w:rsidP="00AF2E79">
            <w:pPr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Análisis de los Estados Contables. Concepto. Objetivos. Destinatarios</w:t>
            </w:r>
          </w:p>
          <w:p w:rsidR="00AF2E79" w:rsidRPr="00B71D0E" w:rsidRDefault="00AF2E79" w:rsidP="00AF2E79">
            <w:pPr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 w:rsidRPr="00B71D0E">
              <w:rPr>
                <w:rFonts w:ascii="Arial" w:hAnsi="Arial" w:cs="Arial"/>
              </w:rPr>
              <w:t>Análisis Vertical. Metodología, cálculo e interpretación.</w:t>
            </w:r>
          </w:p>
          <w:p w:rsidR="00AF2E79" w:rsidRPr="00B71D0E" w:rsidRDefault="00AF2E79" w:rsidP="00AF2E79">
            <w:pPr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 w:rsidRPr="00B71D0E">
              <w:rPr>
                <w:rFonts w:ascii="Arial" w:hAnsi="Arial" w:cs="Arial"/>
              </w:rPr>
              <w:t>Análisis Horizontal. Metodología, cálculo e interpretación.</w:t>
            </w:r>
          </w:p>
          <w:p w:rsidR="00AF2E79" w:rsidRPr="00B71D0E" w:rsidRDefault="00AF2E79" w:rsidP="00AF2E79">
            <w:pPr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 w:rsidRPr="00B71D0E">
              <w:rPr>
                <w:rFonts w:ascii="Arial" w:hAnsi="Arial" w:cs="Arial"/>
              </w:rPr>
              <w:t>Principales relaciones (ratios). Concepto y Formas de cálculo. Interpretación y relación entre los diferentes ratios.</w:t>
            </w:r>
          </w:p>
          <w:p w:rsidR="00AF2E79" w:rsidRPr="00B71D0E" w:rsidRDefault="00AF2E79" w:rsidP="00AF2E79">
            <w:pPr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 w:rsidRPr="00B71D0E">
              <w:rPr>
                <w:rFonts w:ascii="Arial" w:hAnsi="Arial" w:cs="Arial"/>
              </w:rPr>
              <w:t>Aná</w:t>
            </w:r>
            <w:r w:rsidR="00EF2BFA">
              <w:rPr>
                <w:rFonts w:ascii="Arial" w:hAnsi="Arial" w:cs="Arial"/>
              </w:rPr>
              <w:t>lisis de casos.</w:t>
            </w:r>
          </w:p>
          <w:p w:rsidR="00AF2E79" w:rsidRDefault="00AF2E79" w:rsidP="00AF2E79"/>
          <w:p w:rsidR="00EF2BFA" w:rsidRDefault="00EF2BFA" w:rsidP="00EF2BFA">
            <w:r w:rsidRPr="00B71D0E">
              <w:rPr>
                <w:rFonts w:ascii="Arial" w:hAnsi="Arial" w:cs="Arial"/>
              </w:rPr>
              <w:t>UNIDAD</w:t>
            </w:r>
            <w:r>
              <w:rPr>
                <w:rFonts w:ascii="Arial" w:hAnsi="Arial" w:cs="Arial"/>
              </w:rPr>
              <w:t xml:space="preserve"> II</w:t>
            </w:r>
            <w:r w:rsidRPr="00B71D0E">
              <w:rPr>
                <w:rFonts w:ascii="Arial" w:hAnsi="Arial" w:cs="Arial"/>
              </w:rPr>
              <w:t xml:space="preserve"> : ANALISIS DE ESTADOS CONTABLES</w:t>
            </w:r>
            <w:r>
              <w:rPr>
                <w:rFonts w:ascii="Arial" w:hAnsi="Arial" w:cs="Arial"/>
              </w:rPr>
              <w:t xml:space="preserve"> II</w:t>
            </w:r>
          </w:p>
          <w:p w:rsidR="00EF2BFA" w:rsidRDefault="00EF2BFA" w:rsidP="00EF2BFA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Rentabilidad. </w:t>
            </w:r>
            <w:proofErr w:type="spellStart"/>
            <w:r>
              <w:rPr>
                <w:rFonts w:ascii="Arial" w:hAnsi="Arial" w:cs="Arial"/>
              </w:rPr>
              <w:t>Definición.Clasificación</w:t>
            </w:r>
            <w:proofErr w:type="spellEnd"/>
            <w:r>
              <w:rPr>
                <w:rFonts w:ascii="Arial" w:hAnsi="Arial" w:cs="Arial"/>
              </w:rPr>
              <w:t xml:space="preserve">: </w:t>
            </w:r>
          </w:p>
          <w:p w:rsidR="00EF2BFA" w:rsidRDefault="00EF2BFA" w:rsidP="00EF2BFA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Indices</w:t>
            </w:r>
            <w:proofErr w:type="spellEnd"/>
            <w:r>
              <w:rPr>
                <w:rFonts w:ascii="Arial" w:hAnsi="Arial" w:cs="Arial"/>
              </w:rPr>
              <w:t xml:space="preserve"> de Rentabilidad: del Patrimonio Neto, de </w:t>
            </w:r>
            <w:smartTag w:uri="urn:schemas-microsoft-com:office:smarttags" w:element="PersonName">
              <w:smartTagPr>
                <w:attr w:name="ProductID" w:val="la Inversi￳n Permanente"/>
              </w:smartTagPr>
              <w:smartTag w:uri="urn:schemas-microsoft-com:office:smarttags" w:element="PersonName">
                <w:smartTagPr>
                  <w:attr w:name="ProductID" w:val="la Inversi￳n"/>
                </w:smartTagPr>
                <w:r>
                  <w:rPr>
                    <w:rFonts w:ascii="Arial" w:hAnsi="Arial" w:cs="Arial"/>
                  </w:rPr>
                  <w:t>la Inversión</w:t>
                </w:r>
              </w:smartTag>
              <w:r>
                <w:rPr>
                  <w:rFonts w:ascii="Arial" w:hAnsi="Arial" w:cs="Arial"/>
                </w:rPr>
                <w:t xml:space="preserve"> Permanente</w:t>
              </w:r>
            </w:smartTag>
            <w:r>
              <w:rPr>
                <w:rFonts w:ascii="Arial" w:hAnsi="Arial" w:cs="Arial"/>
              </w:rPr>
              <w:t xml:space="preserve">, de </w:t>
            </w:r>
            <w:smartTag w:uri="urn:schemas-microsoft-com:office:smarttags" w:element="PersonName">
              <w:smartTagPr>
                <w:attr w:name="ProductID" w:val="la Inversi￳n Total."/>
              </w:smartTagPr>
              <w:smartTag w:uri="urn:schemas-microsoft-com:office:smarttags" w:element="PersonName">
                <w:smartTagPr>
                  <w:attr w:name="ProductID" w:val="la Inversi￳n"/>
                </w:smartTagPr>
                <w:r>
                  <w:rPr>
                    <w:rFonts w:ascii="Arial" w:hAnsi="Arial" w:cs="Arial"/>
                  </w:rPr>
                  <w:t>la Inversión</w:t>
                </w:r>
              </w:smartTag>
              <w:r>
                <w:rPr>
                  <w:rFonts w:ascii="Arial" w:hAnsi="Arial" w:cs="Arial"/>
                </w:rPr>
                <w:t xml:space="preserve"> Total.</w:t>
              </w:r>
            </w:smartTag>
          </w:p>
          <w:p w:rsidR="00EF2BFA" w:rsidRDefault="00EF2BFA" w:rsidP="00EF2BFA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Capital de Trabajo. Definición y Enfoques.</w:t>
            </w:r>
          </w:p>
          <w:p w:rsidR="00EF2BFA" w:rsidRDefault="00EF2BFA" w:rsidP="00EF2BFA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Capital de Trabajo Financiero, Capital de Trabajo Operativo.</w:t>
            </w:r>
          </w:p>
          <w:p w:rsidR="00EF2BFA" w:rsidRDefault="00EF2BFA" w:rsidP="00EF2BFA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Indices</w:t>
            </w:r>
            <w:proofErr w:type="spellEnd"/>
            <w:r>
              <w:rPr>
                <w:rFonts w:ascii="Arial" w:hAnsi="Arial" w:cs="Arial"/>
              </w:rPr>
              <w:t xml:space="preserve"> de Liquidez. Concepto. </w:t>
            </w:r>
            <w:proofErr w:type="spellStart"/>
            <w:r>
              <w:rPr>
                <w:rFonts w:ascii="Arial" w:hAnsi="Arial" w:cs="Arial"/>
              </w:rPr>
              <w:t>Clasificicación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EF2BFA" w:rsidRDefault="00EF2BFA" w:rsidP="00EF2BFA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Indices</w:t>
            </w:r>
            <w:proofErr w:type="spellEnd"/>
            <w:r>
              <w:rPr>
                <w:rFonts w:ascii="Arial" w:hAnsi="Arial" w:cs="Arial"/>
              </w:rPr>
              <w:t xml:space="preserve"> de Endeudamiento. Definición. Nivele de Endeudamiento.</w:t>
            </w:r>
          </w:p>
          <w:p w:rsidR="00EF2BFA" w:rsidRDefault="00EF2BFA" w:rsidP="00AF2E79">
            <w:pPr>
              <w:rPr>
                <w:rFonts w:ascii="Arial" w:hAnsi="Arial" w:cs="Arial"/>
              </w:rPr>
            </w:pPr>
          </w:p>
          <w:p w:rsidR="00EF2BFA" w:rsidRPr="0047178B" w:rsidRDefault="00EF2BFA" w:rsidP="00EF2BFA">
            <w:pPr>
              <w:pStyle w:val="Textonotapie"/>
              <w:spacing w:before="120"/>
              <w:rPr>
                <w:rFonts w:ascii="Arial" w:hAnsi="Arial" w:cs="Arial"/>
              </w:rPr>
            </w:pPr>
            <w:r w:rsidRPr="0047178B">
              <w:rPr>
                <w:rFonts w:ascii="Arial" w:hAnsi="Arial" w:cs="Arial"/>
              </w:rPr>
              <w:t xml:space="preserve">UNIDAD </w:t>
            </w:r>
            <w:r w:rsidR="00187A14">
              <w:rPr>
                <w:rFonts w:ascii="Arial" w:hAnsi="Arial" w:cs="Arial"/>
              </w:rPr>
              <w:t>III COSTOS I</w:t>
            </w:r>
          </w:p>
          <w:p w:rsidR="00EF2BFA" w:rsidRDefault="00EF2BFA" w:rsidP="00EF2BFA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Introducción. Concepto contable y económico. Naturaleza y funciones de los Costos. Los Objetivos de </w:t>
            </w:r>
            <w:smartTag w:uri="urn:schemas-microsoft-com:office:smarttags" w:element="PersonName">
              <w:smartTagPr>
                <w:attr w:name="ProductID" w:val="la Funci￳n"/>
              </w:smartTagPr>
              <w:r>
                <w:rPr>
                  <w:rFonts w:ascii="Arial" w:hAnsi="Arial" w:cs="Arial"/>
                </w:rPr>
                <w:t>la Función</w:t>
              </w:r>
            </w:smartTag>
            <w:r>
              <w:rPr>
                <w:rFonts w:ascii="Arial" w:hAnsi="Arial" w:cs="Arial"/>
              </w:rPr>
              <w:t xml:space="preserve"> de Costos en </w:t>
            </w:r>
            <w:smartTag w:uri="urn:schemas-microsoft-com:office:smarttags" w:element="PersonName">
              <w:smartTagPr>
                <w:attr w:name="ProductID" w:val="la Organizaci￳n."/>
              </w:smartTagPr>
              <w:r>
                <w:rPr>
                  <w:rFonts w:ascii="Arial" w:hAnsi="Arial" w:cs="Arial"/>
                </w:rPr>
                <w:t>la Organización.</w:t>
              </w:r>
            </w:smartTag>
          </w:p>
          <w:p w:rsidR="00EF2BFA" w:rsidRDefault="00EF2BFA" w:rsidP="00EF2BFA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La Clasificaci￳n"/>
              </w:smartTagPr>
              <w:r w:rsidRPr="0047178B">
                <w:rPr>
                  <w:rFonts w:ascii="Arial" w:hAnsi="Arial" w:cs="Arial"/>
                </w:rPr>
                <w:t xml:space="preserve">La </w:t>
              </w:r>
              <w:r>
                <w:rPr>
                  <w:rFonts w:ascii="Arial" w:hAnsi="Arial" w:cs="Arial"/>
                </w:rPr>
                <w:t>Clasificación</w:t>
              </w:r>
            </w:smartTag>
            <w:r>
              <w:rPr>
                <w:rFonts w:ascii="Arial" w:hAnsi="Arial" w:cs="Arial"/>
              </w:rPr>
              <w:t xml:space="preserve"> de los Costos: Bases.</w:t>
            </w:r>
          </w:p>
          <w:p w:rsidR="00EF2BFA" w:rsidRDefault="00EF2BFA" w:rsidP="00EF2BFA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Los Costos Fijos, los Costos </w:t>
            </w:r>
            <w:proofErr w:type="spellStart"/>
            <w:r>
              <w:rPr>
                <w:rFonts w:ascii="Arial" w:hAnsi="Arial" w:cs="Arial"/>
              </w:rPr>
              <w:t>semivariables</w:t>
            </w:r>
            <w:proofErr w:type="spellEnd"/>
            <w:r>
              <w:rPr>
                <w:rFonts w:ascii="Arial" w:hAnsi="Arial" w:cs="Arial"/>
              </w:rPr>
              <w:t>, los Costos variables.</w:t>
            </w:r>
          </w:p>
          <w:p w:rsidR="00187A14" w:rsidRPr="0047178B" w:rsidRDefault="00187A14" w:rsidP="00187A14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método del costeo por absorción. Los Costos de Producción y los de no Producción.</w:t>
            </w:r>
          </w:p>
          <w:p w:rsidR="00187A14" w:rsidRPr="0047178B" w:rsidRDefault="00187A14" w:rsidP="00187A14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La Materia Prima."/>
              </w:smartTagPr>
              <w:smartTag w:uri="urn:schemas-microsoft-com:office:smarttags" w:element="PersonName">
                <w:smartTagPr>
                  <w:attr w:name="ProductID" w:val="La Materia"/>
                </w:smartTagPr>
                <w:r>
                  <w:rPr>
                    <w:rFonts w:ascii="Arial" w:hAnsi="Arial" w:cs="Arial"/>
                  </w:rPr>
                  <w:t>La Materia</w:t>
                </w:r>
              </w:smartTag>
              <w:r>
                <w:rPr>
                  <w:rFonts w:ascii="Arial" w:hAnsi="Arial" w:cs="Arial"/>
                </w:rPr>
                <w:t xml:space="preserve"> Prima.</w:t>
              </w:r>
            </w:smartTag>
            <w:r>
              <w:rPr>
                <w:rFonts w:ascii="Arial" w:hAnsi="Arial" w:cs="Arial"/>
              </w:rPr>
              <w:t xml:space="preserve"> Valuación de la materia prima y de los materiales.</w:t>
            </w:r>
          </w:p>
          <w:p w:rsidR="00EF2BFA" w:rsidRPr="0047178B" w:rsidRDefault="00187A14" w:rsidP="00187A14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La Mano"/>
              </w:smartTagPr>
              <w:r>
                <w:rPr>
                  <w:rFonts w:ascii="Arial" w:hAnsi="Arial" w:cs="Arial"/>
                </w:rPr>
                <w:t>La Mano</w:t>
              </w:r>
            </w:smartTag>
            <w:r>
              <w:rPr>
                <w:rFonts w:ascii="Arial" w:hAnsi="Arial" w:cs="Arial"/>
              </w:rPr>
              <w:t xml:space="preserve"> de Obra. Introducción. Sueldos y Jornales. Mano de Obra Directa e Indirecta.</w:t>
            </w:r>
          </w:p>
          <w:p w:rsidR="00187A14" w:rsidRPr="0047178B" w:rsidRDefault="00187A14" w:rsidP="00187A14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Los Gastos de Fabricación. Introducción. Características fundamentales. Proceso de acumulación y distribución. </w:t>
            </w:r>
          </w:p>
          <w:p w:rsidR="00187A14" w:rsidRPr="0047178B" w:rsidRDefault="00187A14" w:rsidP="00187A14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Bases y Cuotas. Capacidad y Actividad.</w:t>
            </w:r>
          </w:p>
          <w:p w:rsidR="00187A14" w:rsidRDefault="00187A14" w:rsidP="00187A14">
            <w:pPr>
              <w:pStyle w:val="Textoindependiente"/>
              <w:numPr>
                <w:ilvl w:val="0"/>
                <w:numId w:val="22"/>
              </w:numPr>
              <w:jc w:val="both"/>
              <w:rPr>
                <w:rFonts w:ascii="Arial" w:hAnsi="Arial" w:cs="Arial"/>
                <w:b w:val="0"/>
                <w:bCs w:val="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lang w:val="es-ES"/>
              </w:rPr>
              <w:t>Bases de distribución</w:t>
            </w:r>
            <w:r w:rsidRPr="0047178B">
              <w:rPr>
                <w:rFonts w:ascii="Arial" w:hAnsi="Arial" w:cs="Arial"/>
                <w:b w:val="0"/>
                <w:bCs w:val="0"/>
                <w:lang w:val="es-ES"/>
              </w:rPr>
              <w:t>.</w:t>
            </w:r>
            <w:r>
              <w:rPr>
                <w:rFonts w:ascii="Arial" w:hAnsi="Arial" w:cs="Arial"/>
                <w:b w:val="0"/>
                <w:bCs w:val="0"/>
                <w:lang w:val="es-ES"/>
              </w:rPr>
              <w:t xml:space="preserve"> Análisis  de las Bases.</w:t>
            </w:r>
          </w:p>
          <w:p w:rsidR="00187A14" w:rsidRDefault="00187A14" w:rsidP="00187A14">
            <w:pPr>
              <w:pStyle w:val="Textoindependiente"/>
              <w:numPr>
                <w:ilvl w:val="0"/>
                <w:numId w:val="22"/>
              </w:numPr>
              <w:jc w:val="both"/>
              <w:rPr>
                <w:rFonts w:ascii="Arial" w:hAnsi="Arial" w:cs="Arial"/>
                <w:b w:val="0"/>
                <w:bCs w:val="0"/>
                <w:lang w:val="es-ES"/>
              </w:rPr>
            </w:pPr>
            <w:r>
              <w:rPr>
                <w:rFonts w:ascii="Arial" w:hAnsi="Arial" w:cs="Arial"/>
                <w:b w:val="0"/>
                <w:bCs w:val="0"/>
                <w:lang w:val="es-ES"/>
              </w:rPr>
              <w:t>Absorción y Aplicación.</w:t>
            </w:r>
          </w:p>
          <w:p w:rsidR="00EF2BFA" w:rsidRDefault="00EF2BFA" w:rsidP="00AF2E79"/>
          <w:p w:rsidR="00D94644" w:rsidRPr="0047178B" w:rsidRDefault="00D94644" w:rsidP="00D94644">
            <w:pPr>
              <w:pStyle w:val="Textonotapie"/>
              <w:spacing w:before="120"/>
              <w:rPr>
                <w:rFonts w:ascii="Arial" w:hAnsi="Arial" w:cs="Arial"/>
              </w:rPr>
            </w:pPr>
            <w:r w:rsidRPr="0047178B">
              <w:rPr>
                <w:rFonts w:ascii="Arial" w:hAnsi="Arial" w:cs="Arial"/>
              </w:rPr>
              <w:t xml:space="preserve">UNIDAD </w:t>
            </w:r>
            <w:r>
              <w:rPr>
                <w:rFonts w:ascii="Arial" w:hAnsi="Arial" w:cs="Arial"/>
              </w:rPr>
              <w:t>I</w:t>
            </w:r>
            <w:r w:rsidR="009111B7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 COSTOS II</w:t>
            </w:r>
          </w:p>
          <w:p w:rsidR="00D94644" w:rsidRPr="0047178B" w:rsidRDefault="00D94644" w:rsidP="00D94644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Introducción. Costos Variables y Costos Constantes. </w:t>
            </w:r>
            <w:smartTag w:uri="urn:schemas-microsoft-com:office:smarttags" w:element="PersonName">
              <w:smartTagPr>
                <w:attr w:name="ProductID" w:val="La Conducta"/>
              </w:smartTagPr>
              <w:r>
                <w:rPr>
                  <w:rFonts w:ascii="Arial" w:hAnsi="Arial" w:cs="Arial"/>
                </w:rPr>
                <w:t>La Conducta</w:t>
              </w:r>
            </w:smartTag>
            <w:r>
              <w:rPr>
                <w:rFonts w:ascii="Arial" w:hAnsi="Arial" w:cs="Arial"/>
              </w:rPr>
              <w:t xml:space="preserve"> de los Costos y el enfoque del Costeo Variables</w:t>
            </w:r>
          </w:p>
          <w:p w:rsidR="00D94644" w:rsidRDefault="00D94644" w:rsidP="00D94644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Tipos de Costos Variables. La función de Costo Variable y los Rendimientos de los Recursos Productivos.</w:t>
            </w:r>
          </w:p>
          <w:p w:rsidR="00D94644" w:rsidRDefault="00D94644" w:rsidP="00D94644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Costos Constantes y costos </w:t>
            </w:r>
            <w:proofErr w:type="spellStart"/>
            <w:r>
              <w:rPr>
                <w:rFonts w:ascii="Arial" w:hAnsi="Arial" w:cs="Arial"/>
              </w:rPr>
              <w:t>semivariables</w:t>
            </w:r>
            <w:proofErr w:type="spellEnd"/>
            <w:r>
              <w:rPr>
                <w:rFonts w:ascii="Arial" w:hAnsi="Arial" w:cs="Arial"/>
              </w:rPr>
              <w:t>.</w:t>
            </w:r>
            <w:r w:rsidRPr="0047178B">
              <w:rPr>
                <w:rFonts w:ascii="Arial" w:hAnsi="Arial" w:cs="Arial"/>
              </w:rPr>
              <w:t xml:space="preserve"> </w:t>
            </w:r>
          </w:p>
          <w:p w:rsidR="00D94644" w:rsidRDefault="00D94644" w:rsidP="00D94644">
            <w:pPr>
              <w:pStyle w:val="Textonotapie"/>
              <w:numPr>
                <w:ilvl w:val="0"/>
                <w:numId w:val="17"/>
              </w:num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Expresión gráfica del enfoque contributivo. Gráfica de volumen-resultado. Forma convencional. Punto de equilibrio. Consideraciones generales.</w:t>
            </w:r>
          </w:p>
          <w:p w:rsidR="00D94644" w:rsidRPr="0047178B" w:rsidRDefault="00D94644" w:rsidP="00D94644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Ganancias según el enfoque contributivo.</w:t>
            </w:r>
          </w:p>
          <w:p w:rsidR="00EF2BFA" w:rsidRDefault="00EF2BFA" w:rsidP="00AF2E79"/>
          <w:p w:rsidR="00EF2BFA" w:rsidRDefault="00EF2BFA" w:rsidP="00AF2E79"/>
          <w:p w:rsidR="009111B7" w:rsidRDefault="009111B7" w:rsidP="009111B7">
            <w:pPr>
              <w:pStyle w:val="Textonotapie"/>
              <w:spacing w:before="120"/>
              <w:rPr>
                <w:rFonts w:ascii="Arial" w:hAnsi="Arial" w:cs="Arial"/>
              </w:rPr>
            </w:pPr>
            <w:r w:rsidRPr="0047178B">
              <w:rPr>
                <w:rFonts w:ascii="Arial" w:hAnsi="Arial" w:cs="Arial"/>
              </w:rPr>
              <w:t>UNIDAD</w:t>
            </w:r>
            <w:r>
              <w:rPr>
                <w:rFonts w:ascii="Arial" w:hAnsi="Arial" w:cs="Arial"/>
              </w:rPr>
              <w:t xml:space="preserve"> V </w:t>
            </w:r>
            <w:r w:rsidR="00EC7B1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PRESUPUESTOS</w:t>
            </w:r>
          </w:p>
          <w:p w:rsidR="00EC7B1A" w:rsidRDefault="00EC7B1A" w:rsidP="00EC7B1A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Naturaleza de la planificación y de los objetivos.</w:t>
            </w:r>
          </w:p>
          <w:p w:rsidR="00EC7B1A" w:rsidRDefault="00EC7B1A" w:rsidP="00EC7B1A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Planificación a Corto Plazo. Planificación a Largo Plazo.</w:t>
            </w:r>
          </w:p>
          <w:p w:rsidR="00EC7B1A" w:rsidRDefault="00EC7B1A" w:rsidP="00EC7B1A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Instrumentos de </w:t>
            </w:r>
            <w:smartTag w:uri="urn:schemas-microsoft-com:office:smarttags" w:element="PersonName">
              <w:smartTagPr>
                <w:attr w:name="ProductID" w:val="la Gesti￳n Financiera."/>
              </w:smartTagPr>
              <w:smartTag w:uri="urn:schemas-microsoft-com:office:smarttags" w:element="PersonName">
                <w:smartTagPr>
                  <w:attr w:name="ProductID" w:val="la Gesti￳n"/>
                </w:smartTagPr>
                <w:r>
                  <w:rPr>
                    <w:rFonts w:ascii="Arial" w:hAnsi="Arial" w:cs="Arial"/>
                  </w:rPr>
                  <w:t>la Gestión</w:t>
                </w:r>
              </w:smartTag>
              <w:r>
                <w:rPr>
                  <w:rFonts w:ascii="Arial" w:hAnsi="Arial" w:cs="Arial"/>
                </w:rPr>
                <w:t xml:space="preserve"> Financiera.</w:t>
              </w:r>
            </w:smartTag>
            <w:r>
              <w:rPr>
                <w:rFonts w:ascii="Arial" w:hAnsi="Arial" w:cs="Arial"/>
              </w:rPr>
              <w:t xml:space="preserve"> Los Presupuestos. Concepto. Tipos. Sistemas de Presupuestos.</w:t>
            </w:r>
          </w:p>
          <w:p w:rsidR="00EC7B1A" w:rsidRDefault="00EC7B1A" w:rsidP="00EC7B1A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Presupuesto de Ventas, de Compras, de Caja. Presupuesto </w:t>
            </w:r>
            <w:proofErr w:type="spellStart"/>
            <w:r>
              <w:rPr>
                <w:rFonts w:ascii="Arial" w:hAnsi="Arial" w:cs="Arial"/>
              </w:rPr>
              <w:t>Econòmico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EC7B1A" w:rsidRDefault="00EC7B1A" w:rsidP="00EC7B1A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 Presupuestario. Concepto. Objetivos. La ejecución presupuestaria.</w:t>
            </w:r>
          </w:p>
          <w:p w:rsidR="00EC7B1A" w:rsidRDefault="00EC7B1A" w:rsidP="00EC7B1A">
            <w:pPr>
              <w:jc w:val="both"/>
              <w:rPr>
                <w:rFonts w:ascii="Arial" w:hAnsi="Arial" w:cs="Arial"/>
              </w:rPr>
            </w:pPr>
          </w:p>
          <w:p w:rsidR="00EC7B1A" w:rsidRDefault="00EC7B1A" w:rsidP="00EC7B1A">
            <w:pPr>
              <w:pStyle w:val="Textonotapie"/>
              <w:spacing w:before="120"/>
              <w:rPr>
                <w:rFonts w:ascii="Arial" w:hAnsi="Arial" w:cs="Arial"/>
              </w:rPr>
            </w:pPr>
            <w:r w:rsidRPr="0047178B">
              <w:rPr>
                <w:rFonts w:ascii="Arial" w:hAnsi="Arial" w:cs="Arial"/>
              </w:rPr>
              <w:t>UNIDAD</w:t>
            </w:r>
            <w:r>
              <w:rPr>
                <w:rFonts w:ascii="Arial" w:hAnsi="Arial" w:cs="Arial"/>
              </w:rPr>
              <w:t xml:space="preserve"> V</w:t>
            </w:r>
            <w:r w:rsidR="008B0D93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  CONTROL DE LA GESTION FINANCIERA-ECONOMICA</w:t>
            </w:r>
          </w:p>
          <w:p w:rsidR="00EC7B1A" w:rsidRDefault="00EC7B1A" w:rsidP="00EC7B1A">
            <w:pPr>
              <w:numPr>
                <w:ilvl w:val="0"/>
                <w:numId w:val="2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Informes para el control de la gestión.</w:t>
            </w:r>
          </w:p>
          <w:p w:rsidR="00EC7B1A" w:rsidRDefault="00EC7B1A" w:rsidP="00EC7B1A">
            <w:pPr>
              <w:numPr>
                <w:ilvl w:val="0"/>
                <w:numId w:val="2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Indicadores. Concepto. Tipos.</w:t>
            </w:r>
          </w:p>
          <w:p w:rsidR="00EC7B1A" w:rsidRDefault="00EC7B1A" w:rsidP="00EC7B1A">
            <w:pPr>
              <w:numPr>
                <w:ilvl w:val="0"/>
                <w:numId w:val="2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Tablero Comando. Concepto. Tipos. Casos.</w:t>
            </w:r>
          </w:p>
          <w:p w:rsidR="00EC7B1A" w:rsidRDefault="00EC7B1A" w:rsidP="00EC7B1A">
            <w:pPr>
              <w:jc w:val="both"/>
              <w:rPr>
                <w:rFonts w:ascii="Arial" w:hAnsi="Arial" w:cs="Arial"/>
              </w:rPr>
            </w:pPr>
          </w:p>
          <w:p w:rsidR="0047178B" w:rsidRPr="0047178B" w:rsidRDefault="0047178B" w:rsidP="000437A6">
            <w:pPr>
              <w:rPr>
                <w:rFonts w:ascii="Arial" w:hAnsi="Arial" w:cs="Arial"/>
              </w:rPr>
            </w:pPr>
          </w:p>
          <w:p w:rsidR="0047178B" w:rsidRPr="0047178B" w:rsidRDefault="0047178B" w:rsidP="000437A6">
            <w:pPr>
              <w:jc w:val="both"/>
              <w:rPr>
                <w:rFonts w:ascii="Arial" w:hAnsi="Arial" w:cs="Arial"/>
              </w:rPr>
            </w:pPr>
          </w:p>
          <w:p w:rsidR="0047178B" w:rsidRPr="003C0CA4" w:rsidRDefault="0047178B" w:rsidP="000437A6">
            <w:pPr>
              <w:jc w:val="both"/>
              <w:rPr>
                <w:rFonts w:ascii="Arial" w:hAnsi="Arial" w:cs="Arial"/>
                <w:b/>
                <w:lang w:val="es-ES_tradnl"/>
              </w:rPr>
            </w:pPr>
            <w:r w:rsidRPr="003C0CA4">
              <w:rPr>
                <w:rFonts w:ascii="Arial" w:hAnsi="Arial" w:cs="Arial"/>
                <w:b/>
                <w:lang w:val="es-ES_tradnl"/>
              </w:rPr>
              <w:t>CONTENIDOS PROCEDIMENTALES</w:t>
            </w:r>
          </w:p>
          <w:p w:rsidR="0047178B" w:rsidRPr="003C0CA4" w:rsidRDefault="0047178B" w:rsidP="000437A6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47178B" w:rsidRPr="003C0CA4" w:rsidRDefault="0047178B" w:rsidP="000437A6">
            <w:pPr>
              <w:numPr>
                <w:ilvl w:val="0"/>
                <w:numId w:val="7"/>
              </w:numPr>
              <w:autoSpaceDE/>
              <w:autoSpaceDN/>
              <w:jc w:val="both"/>
              <w:rPr>
                <w:rFonts w:ascii="Arial" w:hAnsi="Arial" w:cs="Arial"/>
              </w:rPr>
            </w:pPr>
            <w:r w:rsidRPr="003C0CA4">
              <w:rPr>
                <w:rFonts w:ascii="Arial" w:hAnsi="Arial" w:cs="Arial"/>
              </w:rPr>
              <w:t>Fijación de conceptos fundamentales</w:t>
            </w:r>
          </w:p>
          <w:p w:rsidR="0047178B" w:rsidRPr="003C0CA4" w:rsidRDefault="0047178B" w:rsidP="000437A6">
            <w:pPr>
              <w:numPr>
                <w:ilvl w:val="0"/>
                <w:numId w:val="7"/>
              </w:numPr>
              <w:autoSpaceDE/>
              <w:autoSpaceDN/>
              <w:jc w:val="both"/>
              <w:rPr>
                <w:rFonts w:ascii="Arial" w:hAnsi="Arial" w:cs="Arial"/>
              </w:rPr>
            </w:pPr>
            <w:r w:rsidRPr="003C0CA4">
              <w:rPr>
                <w:rFonts w:ascii="Arial" w:hAnsi="Arial" w:cs="Arial"/>
              </w:rPr>
              <w:t>Identificación y desarrollo de un vocabulario técnico específico</w:t>
            </w:r>
          </w:p>
          <w:p w:rsidR="0047178B" w:rsidRPr="003C0CA4" w:rsidRDefault="0047178B" w:rsidP="000437A6">
            <w:pPr>
              <w:numPr>
                <w:ilvl w:val="0"/>
                <w:numId w:val="7"/>
              </w:numPr>
              <w:autoSpaceDE/>
              <w:autoSpaceDN/>
              <w:jc w:val="both"/>
              <w:rPr>
                <w:rFonts w:ascii="Arial" w:hAnsi="Arial" w:cs="Arial"/>
              </w:rPr>
            </w:pPr>
            <w:r w:rsidRPr="003C0CA4">
              <w:rPr>
                <w:rFonts w:ascii="Arial" w:hAnsi="Arial" w:cs="Arial"/>
              </w:rPr>
              <w:t>Interpretación de artículos y lecturas críticas</w:t>
            </w:r>
          </w:p>
          <w:p w:rsidR="0047178B" w:rsidRPr="003C0CA4" w:rsidRDefault="0047178B" w:rsidP="000437A6">
            <w:pPr>
              <w:numPr>
                <w:ilvl w:val="0"/>
                <w:numId w:val="7"/>
              </w:numPr>
              <w:autoSpaceDE/>
              <w:autoSpaceDN/>
              <w:jc w:val="both"/>
              <w:rPr>
                <w:rFonts w:ascii="Arial" w:hAnsi="Arial" w:cs="Arial"/>
              </w:rPr>
            </w:pPr>
            <w:r w:rsidRPr="003C0CA4">
              <w:rPr>
                <w:rFonts w:ascii="Arial" w:hAnsi="Arial" w:cs="Arial"/>
              </w:rPr>
              <w:t>Resolución de problemas típicos</w:t>
            </w:r>
          </w:p>
          <w:p w:rsidR="0047178B" w:rsidRPr="003C0CA4" w:rsidRDefault="0047178B" w:rsidP="000437A6">
            <w:pPr>
              <w:numPr>
                <w:ilvl w:val="0"/>
                <w:numId w:val="7"/>
              </w:numPr>
              <w:autoSpaceDE/>
              <w:autoSpaceDN/>
              <w:jc w:val="both"/>
              <w:rPr>
                <w:rFonts w:ascii="Arial" w:hAnsi="Arial" w:cs="Arial"/>
              </w:rPr>
            </w:pPr>
            <w:r w:rsidRPr="003C0CA4">
              <w:rPr>
                <w:rFonts w:ascii="Arial" w:hAnsi="Arial" w:cs="Arial"/>
              </w:rPr>
              <w:t>Confrontación de ideas en grupos de discusión</w:t>
            </w:r>
          </w:p>
          <w:p w:rsidR="0047178B" w:rsidRPr="003C0CA4" w:rsidRDefault="0047178B" w:rsidP="000437A6">
            <w:pPr>
              <w:jc w:val="both"/>
              <w:rPr>
                <w:rFonts w:ascii="Arial" w:hAnsi="Arial" w:cs="Arial"/>
              </w:rPr>
            </w:pPr>
          </w:p>
          <w:p w:rsidR="0047178B" w:rsidRPr="003C0CA4" w:rsidRDefault="0047178B" w:rsidP="000437A6">
            <w:pPr>
              <w:jc w:val="both"/>
              <w:rPr>
                <w:rFonts w:ascii="Arial" w:hAnsi="Arial" w:cs="Arial"/>
                <w:b/>
              </w:rPr>
            </w:pPr>
            <w:r w:rsidRPr="003C0CA4">
              <w:rPr>
                <w:rFonts w:ascii="Arial" w:hAnsi="Arial" w:cs="Arial"/>
                <w:b/>
              </w:rPr>
              <w:t>CONTENIDOS ACTITUDINALES</w:t>
            </w:r>
          </w:p>
          <w:p w:rsidR="0047178B" w:rsidRPr="003C0CA4" w:rsidRDefault="0047178B" w:rsidP="000437A6">
            <w:pPr>
              <w:jc w:val="both"/>
              <w:rPr>
                <w:rFonts w:ascii="Arial" w:hAnsi="Arial" w:cs="Arial"/>
              </w:rPr>
            </w:pPr>
          </w:p>
          <w:p w:rsidR="0047178B" w:rsidRPr="003C0CA4" w:rsidRDefault="0047178B" w:rsidP="000437A6">
            <w:pPr>
              <w:numPr>
                <w:ilvl w:val="0"/>
                <w:numId w:val="8"/>
              </w:numPr>
              <w:autoSpaceDE/>
              <w:autoSpaceDN/>
              <w:jc w:val="both"/>
              <w:rPr>
                <w:rFonts w:ascii="Arial" w:hAnsi="Arial" w:cs="Arial"/>
              </w:rPr>
            </w:pPr>
            <w:r w:rsidRPr="003C0CA4">
              <w:rPr>
                <w:rFonts w:ascii="Arial" w:hAnsi="Arial" w:cs="Arial"/>
              </w:rPr>
              <w:t>Reflexión crítica sobre lo producido</w:t>
            </w:r>
          </w:p>
          <w:p w:rsidR="0047178B" w:rsidRPr="003C0CA4" w:rsidRDefault="0047178B" w:rsidP="000437A6">
            <w:pPr>
              <w:numPr>
                <w:ilvl w:val="0"/>
                <w:numId w:val="8"/>
              </w:numPr>
              <w:autoSpaceDE/>
              <w:autoSpaceDN/>
              <w:jc w:val="both"/>
              <w:rPr>
                <w:rFonts w:ascii="Arial" w:hAnsi="Arial" w:cs="Arial"/>
              </w:rPr>
            </w:pPr>
            <w:r w:rsidRPr="003C0CA4">
              <w:rPr>
                <w:rFonts w:ascii="Arial" w:hAnsi="Arial" w:cs="Arial"/>
              </w:rPr>
              <w:t>Valoración de la utilización de un vocabulario preciso, que permita la comunicación</w:t>
            </w:r>
          </w:p>
          <w:p w:rsidR="0047178B" w:rsidRPr="003C0CA4" w:rsidRDefault="0047178B" w:rsidP="000437A6">
            <w:pPr>
              <w:numPr>
                <w:ilvl w:val="0"/>
                <w:numId w:val="8"/>
              </w:numPr>
              <w:autoSpaceDE/>
              <w:autoSpaceDN/>
              <w:jc w:val="both"/>
              <w:rPr>
                <w:rFonts w:ascii="Arial" w:hAnsi="Arial" w:cs="Arial"/>
                <w:lang w:val="es-ES_tradnl"/>
              </w:rPr>
            </w:pPr>
            <w:r w:rsidRPr="003C0CA4">
              <w:rPr>
                <w:rFonts w:ascii="Arial" w:hAnsi="Arial" w:cs="Arial"/>
              </w:rPr>
              <w:t>Disposición positiva para escuchar y analizar los conceptos dados en clase</w:t>
            </w:r>
          </w:p>
          <w:p w:rsidR="0047178B" w:rsidRDefault="0047178B" w:rsidP="00F15514">
            <w:pPr>
              <w:autoSpaceDE/>
              <w:autoSpaceDN/>
              <w:jc w:val="both"/>
            </w:pPr>
          </w:p>
        </w:tc>
      </w:tr>
    </w:tbl>
    <w:p w:rsidR="0047178B" w:rsidRDefault="0047178B" w:rsidP="0047178B"/>
    <w:p w:rsidR="0047178B" w:rsidRDefault="0047178B" w:rsidP="0047178B"/>
    <w:p w:rsidR="0047178B" w:rsidRDefault="0047178B" w:rsidP="0047178B">
      <w:pPr>
        <w:pStyle w:val="Ttulo1"/>
        <w:spacing w:line="240" w:lineRule="auto"/>
      </w:pPr>
      <w:r>
        <w:t>METODOLOGÍA:</w:t>
      </w:r>
    </w:p>
    <w:p w:rsidR="0047178B" w:rsidRDefault="0047178B" w:rsidP="0047178B">
      <w:pPr>
        <w:pStyle w:val="Ttulo1"/>
        <w:spacing w:line="240" w:lineRule="auto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890"/>
      </w:tblGrid>
      <w:tr w:rsidR="0047178B">
        <w:tc>
          <w:tcPr>
            <w:tcW w:w="8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Default="0047178B" w:rsidP="000437A6">
            <w:pPr>
              <w:jc w:val="both"/>
              <w:rPr>
                <w:rFonts w:ascii="Arial" w:hAnsi="Arial" w:cs="Arial"/>
                <w:lang w:val="es-AR"/>
              </w:rPr>
            </w:pPr>
          </w:p>
          <w:p w:rsidR="0047178B" w:rsidRPr="003C0CA4" w:rsidRDefault="0047178B" w:rsidP="000437A6">
            <w:pPr>
              <w:jc w:val="both"/>
              <w:rPr>
                <w:rFonts w:ascii="Arial" w:hAnsi="Arial" w:cs="Arial"/>
                <w:lang w:val="es-AR"/>
              </w:rPr>
            </w:pPr>
            <w:r w:rsidRPr="003C0CA4">
              <w:rPr>
                <w:rFonts w:ascii="Arial" w:hAnsi="Arial" w:cs="Arial"/>
                <w:lang w:val="es-AR"/>
              </w:rPr>
              <w:t>Para el dictado de las clases se utilizará el método expositivo, siendo el lenguaje didáctico el recurso principal; el profesor presentará el tema, lo analizará, explicará y definirá los conceptos.</w:t>
            </w:r>
          </w:p>
          <w:p w:rsidR="0047178B" w:rsidRPr="003C0CA4" w:rsidRDefault="0047178B" w:rsidP="000437A6">
            <w:pPr>
              <w:jc w:val="both"/>
              <w:rPr>
                <w:rFonts w:ascii="Arial" w:hAnsi="Arial" w:cs="Arial"/>
                <w:lang w:val="es-AR"/>
              </w:rPr>
            </w:pPr>
            <w:r w:rsidRPr="003C0CA4">
              <w:rPr>
                <w:rFonts w:ascii="Arial" w:hAnsi="Arial" w:cs="Arial"/>
                <w:lang w:val="es-AR"/>
              </w:rPr>
              <w:t xml:space="preserve">  Las clases prácticas serán de aplicación y ejercitación con la participación directa de los alumnos, donde se emplearán técnicas de trabajo grupal, con el objeto de que los alumnos intercambien ideas y desarrollen su capacidad de análisis. Se resuelven numerosos trabajos prácticos típicos y de aplicación concreta a nuestra realidad económica como país y como provincia.</w:t>
            </w:r>
          </w:p>
          <w:p w:rsidR="0047178B" w:rsidRPr="003C0CA4" w:rsidRDefault="0047178B" w:rsidP="000437A6">
            <w:pPr>
              <w:pStyle w:val="Textoindependiente3"/>
              <w:rPr>
                <w:rFonts w:ascii="Arial" w:hAnsi="Arial" w:cs="Arial"/>
                <w:b w:val="0"/>
                <w:bCs w:val="0"/>
                <w:i w:val="0"/>
                <w:iCs w:val="0"/>
                <w:lang w:val="es-AR"/>
              </w:rPr>
            </w:pPr>
            <w:r w:rsidRPr="003C0CA4">
              <w:rPr>
                <w:rFonts w:ascii="Arial" w:hAnsi="Arial" w:cs="Arial"/>
                <w:b w:val="0"/>
                <w:bCs w:val="0"/>
                <w:i w:val="0"/>
                <w:iCs w:val="0"/>
                <w:lang w:val="es-AR"/>
              </w:rPr>
              <w:t>Se propicia el reemplazo de la clase magistral por la discusión, lectura y análisis de casos y aclaración de dudas que surjan de las lecturas del material que se utilice en clase  basados en los textos sugeridos. El docente incentivará a los alumnos para que utilicen páginas web tanto para la parte teórica como la práctica.</w:t>
            </w:r>
          </w:p>
          <w:p w:rsidR="0047178B" w:rsidRDefault="0047178B" w:rsidP="000437A6">
            <w:pPr>
              <w:pStyle w:val="Textonotapie"/>
              <w:spacing w:before="120"/>
            </w:pPr>
          </w:p>
        </w:tc>
      </w:tr>
    </w:tbl>
    <w:p w:rsidR="0047178B" w:rsidRDefault="0047178B" w:rsidP="0047178B">
      <w:pPr>
        <w:pStyle w:val="Ttulo1"/>
        <w:spacing w:line="240" w:lineRule="auto"/>
      </w:pPr>
    </w:p>
    <w:p w:rsidR="0047178B" w:rsidRPr="00850C48" w:rsidRDefault="0047178B" w:rsidP="0047178B"/>
    <w:p w:rsidR="0047178B" w:rsidRDefault="0047178B" w:rsidP="0047178B">
      <w:pPr>
        <w:pStyle w:val="Ttulo1"/>
        <w:spacing w:line="240" w:lineRule="auto"/>
      </w:pPr>
      <w:r>
        <w:t xml:space="preserve"> EVALUACION: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890"/>
      </w:tblGrid>
      <w:tr w:rsidR="0047178B">
        <w:tc>
          <w:tcPr>
            <w:tcW w:w="8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Default="0047178B" w:rsidP="000437A6">
            <w:pPr>
              <w:jc w:val="both"/>
              <w:rPr>
                <w:rFonts w:ascii="Arial" w:hAnsi="Arial" w:cs="Arial"/>
                <w:b/>
                <w:u w:val="single"/>
                <w:lang w:val="es-AR"/>
              </w:rPr>
            </w:pPr>
          </w:p>
          <w:p w:rsidR="0047178B" w:rsidRPr="003C0CA4" w:rsidRDefault="0047178B" w:rsidP="000437A6">
            <w:pPr>
              <w:jc w:val="both"/>
              <w:rPr>
                <w:rFonts w:ascii="Arial" w:hAnsi="Arial" w:cs="Arial"/>
                <w:lang w:val="es-AR"/>
              </w:rPr>
            </w:pPr>
            <w:r w:rsidRPr="003C0CA4">
              <w:rPr>
                <w:rFonts w:ascii="Arial" w:hAnsi="Arial" w:cs="Arial"/>
                <w:b/>
                <w:u w:val="single"/>
                <w:lang w:val="es-AR"/>
              </w:rPr>
              <w:t>Los criterios que se tratarán de evaluar son</w:t>
            </w:r>
            <w:r w:rsidRPr="003C0CA4">
              <w:rPr>
                <w:rFonts w:ascii="Arial" w:hAnsi="Arial" w:cs="Arial"/>
                <w:lang w:val="es-AR"/>
              </w:rPr>
              <w:t>:</w:t>
            </w:r>
          </w:p>
          <w:p w:rsidR="0047178B" w:rsidRPr="003C0CA4" w:rsidRDefault="0047178B" w:rsidP="000437A6">
            <w:pPr>
              <w:jc w:val="both"/>
              <w:rPr>
                <w:rFonts w:ascii="Arial" w:hAnsi="Arial" w:cs="Arial"/>
                <w:lang w:val="es-AR"/>
              </w:rPr>
            </w:pPr>
          </w:p>
          <w:p w:rsidR="0047178B" w:rsidRPr="003C0CA4" w:rsidRDefault="0047178B" w:rsidP="000437A6">
            <w:pPr>
              <w:numPr>
                <w:ilvl w:val="0"/>
                <w:numId w:val="9"/>
              </w:numPr>
              <w:autoSpaceDE/>
              <w:autoSpaceDN/>
              <w:jc w:val="both"/>
              <w:rPr>
                <w:rFonts w:ascii="Arial" w:hAnsi="Arial" w:cs="Arial"/>
                <w:lang w:val="es-AR"/>
              </w:rPr>
            </w:pPr>
            <w:r w:rsidRPr="003C0CA4">
              <w:rPr>
                <w:rFonts w:ascii="Arial" w:hAnsi="Arial" w:cs="Arial"/>
                <w:lang w:val="es-AR"/>
              </w:rPr>
              <w:t>Actitud crítica</w:t>
            </w:r>
          </w:p>
          <w:p w:rsidR="0047178B" w:rsidRPr="003C0CA4" w:rsidRDefault="0047178B" w:rsidP="000437A6">
            <w:pPr>
              <w:numPr>
                <w:ilvl w:val="0"/>
                <w:numId w:val="9"/>
              </w:numPr>
              <w:autoSpaceDE/>
              <w:autoSpaceDN/>
              <w:jc w:val="both"/>
              <w:rPr>
                <w:rFonts w:ascii="Arial" w:hAnsi="Arial" w:cs="Arial"/>
                <w:lang w:val="es-AR"/>
              </w:rPr>
            </w:pPr>
            <w:r w:rsidRPr="003C0CA4">
              <w:rPr>
                <w:rFonts w:ascii="Arial" w:hAnsi="Arial" w:cs="Arial"/>
                <w:lang w:val="es-AR"/>
              </w:rPr>
              <w:t>Iniciativa</w:t>
            </w:r>
          </w:p>
          <w:p w:rsidR="0047178B" w:rsidRPr="003C0CA4" w:rsidRDefault="0047178B" w:rsidP="000437A6">
            <w:pPr>
              <w:numPr>
                <w:ilvl w:val="0"/>
                <w:numId w:val="9"/>
              </w:numPr>
              <w:autoSpaceDE/>
              <w:autoSpaceDN/>
              <w:jc w:val="both"/>
              <w:rPr>
                <w:rFonts w:ascii="Arial" w:hAnsi="Arial" w:cs="Arial"/>
                <w:lang w:val="es-AR"/>
              </w:rPr>
            </w:pPr>
            <w:r w:rsidRPr="003C0CA4">
              <w:rPr>
                <w:rFonts w:ascii="Arial" w:hAnsi="Arial" w:cs="Arial"/>
                <w:lang w:val="es-AR"/>
              </w:rPr>
              <w:t>Colaboración</w:t>
            </w:r>
          </w:p>
          <w:p w:rsidR="0047178B" w:rsidRPr="003C0CA4" w:rsidRDefault="0047178B" w:rsidP="000437A6">
            <w:pPr>
              <w:numPr>
                <w:ilvl w:val="0"/>
                <w:numId w:val="9"/>
              </w:numPr>
              <w:autoSpaceDE/>
              <w:autoSpaceDN/>
              <w:jc w:val="both"/>
              <w:rPr>
                <w:rFonts w:ascii="Arial" w:hAnsi="Arial" w:cs="Arial"/>
                <w:lang w:val="es-AR"/>
              </w:rPr>
            </w:pPr>
            <w:r w:rsidRPr="003C0CA4">
              <w:rPr>
                <w:rFonts w:ascii="Arial" w:hAnsi="Arial" w:cs="Arial"/>
                <w:lang w:val="es-AR"/>
              </w:rPr>
              <w:t>Participación</w:t>
            </w:r>
          </w:p>
          <w:p w:rsidR="0047178B" w:rsidRPr="003C0CA4" w:rsidRDefault="0047178B" w:rsidP="000437A6">
            <w:pPr>
              <w:numPr>
                <w:ilvl w:val="0"/>
                <w:numId w:val="9"/>
              </w:numPr>
              <w:autoSpaceDE/>
              <w:autoSpaceDN/>
              <w:jc w:val="both"/>
              <w:rPr>
                <w:rFonts w:ascii="Arial" w:hAnsi="Arial" w:cs="Arial"/>
                <w:lang w:val="es-AR"/>
              </w:rPr>
            </w:pPr>
            <w:r w:rsidRPr="003C0CA4">
              <w:rPr>
                <w:rFonts w:ascii="Arial" w:hAnsi="Arial" w:cs="Arial"/>
                <w:lang w:val="es-AR"/>
              </w:rPr>
              <w:t>Capacidad de definir y resolver problemas</w:t>
            </w:r>
          </w:p>
          <w:p w:rsidR="0047178B" w:rsidRPr="003C0CA4" w:rsidRDefault="0047178B" w:rsidP="000437A6">
            <w:pPr>
              <w:numPr>
                <w:ilvl w:val="0"/>
                <w:numId w:val="9"/>
              </w:numPr>
              <w:autoSpaceDE/>
              <w:autoSpaceDN/>
              <w:jc w:val="both"/>
              <w:rPr>
                <w:rFonts w:ascii="Arial" w:hAnsi="Arial" w:cs="Arial"/>
                <w:lang w:val="es-AR"/>
              </w:rPr>
            </w:pPr>
            <w:r w:rsidRPr="003C0CA4">
              <w:rPr>
                <w:rFonts w:ascii="Arial" w:hAnsi="Arial" w:cs="Arial"/>
                <w:lang w:val="es-AR"/>
              </w:rPr>
              <w:t>Capacidad de relacionar, analizar y sintetizar</w:t>
            </w:r>
          </w:p>
          <w:p w:rsidR="0047178B" w:rsidRDefault="0047178B" w:rsidP="000437A6">
            <w:pPr>
              <w:pStyle w:val="Textonotapie"/>
              <w:spacing w:before="120"/>
              <w:rPr>
                <w:b/>
              </w:rPr>
            </w:pPr>
          </w:p>
          <w:p w:rsidR="0047178B" w:rsidRPr="00BE2074" w:rsidRDefault="0047178B" w:rsidP="000437A6">
            <w:pPr>
              <w:pStyle w:val="Textonotapie"/>
              <w:spacing w:before="120"/>
              <w:rPr>
                <w:b/>
              </w:rPr>
            </w:pPr>
            <w:r>
              <w:rPr>
                <w:b/>
              </w:rPr>
              <w:t>INSTRUMENTOS:</w:t>
            </w:r>
          </w:p>
          <w:p w:rsidR="0047178B" w:rsidRPr="0047178B" w:rsidRDefault="0047178B" w:rsidP="0047178B">
            <w:pPr>
              <w:numPr>
                <w:ilvl w:val="0"/>
                <w:numId w:val="9"/>
              </w:numPr>
              <w:autoSpaceDE/>
              <w:autoSpaceDN/>
              <w:jc w:val="both"/>
              <w:rPr>
                <w:rFonts w:ascii="Arial" w:hAnsi="Arial" w:cs="Arial"/>
                <w:lang w:val="es-AR"/>
              </w:rPr>
            </w:pPr>
            <w:r w:rsidRPr="0047178B">
              <w:rPr>
                <w:rFonts w:ascii="Arial" w:hAnsi="Arial" w:cs="Arial"/>
                <w:lang w:val="es-AR"/>
              </w:rPr>
              <w:t>controles de lectura</w:t>
            </w:r>
          </w:p>
          <w:p w:rsidR="0047178B" w:rsidRPr="0047178B" w:rsidRDefault="0047178B" w:rsidP="0047178B">
            <w:pPr>
              <w:numPr>
                <w:ilvl w:val="0"/>
                <w:numId w:val="9"/>
              </w:numPr>
              <w:autoSpaceDE/>
              <w:autoSpaceDN/>
              <w:jc w:val="both"/>
              <w:rPr>
                <w:rFonts w:ascii="Arial" w:hAnsi="Arial" w:cs="Arial"/>
              </w:rPr>
            </w:pPr>
            <w:r w:rsidRPr="0047178B">
              <w:rPr>
                <w:rFonts w:ascii="Arial" w:hAnsi="Arial" w:cs="Arial"/>
                <w:lang w:val="es-AR"/>
              </w:rPr>
              <w:t>pruebas escritas de materia</w:t>
            </w:r>
          </w:p>
          <w:p w:rsidR="003B597D" w:rsidRPr="003B597D" w:rsidRDefault="0047178B" w:rsidP="0047178B">
            <w:pPr>
              <w:numPr>
                <w:ilvl w:val="0"/>
                <w:numId w:val="9"/>
              </w:numPr>
              <w:autoSpaceDE/>
              <w:autoSpaceDN/>
              <w:jc w:val="both"/>
              <w:rPr>
                <w:rFonts w:ascii="Arial" w:hAnsi="Arial" w:cs="Arial"/>
              </w:rPr>
            </w:pPr>
            <w:r w:rsidRPr="0047178B">
              <w:rPr>
                <w:rFonts w:ascii="Arial" w:hAnsi="Arial" w:cs="Arial"/>
                <w:lang w:val="es-AR"/>
              </w:rPr>
              <w:t xml:space="preserve"> resolución de problemas, </w:t>
            </w:r>
          </w:p>
          <w:p w:rsidR="0047178B" w:rsidRPr="003B597D" w:rsidRDefault="0047178B" w:rsidP="003B597D">
            <w:pPr>
              <w:numPr>
                <w:ilvl w:val="0"/>
                <w:numId w:val="9"/>
              </w:numPr>
              <w:autoSpaceDE/>
              <w:autoSpaceDN/>
              <w:jc w:val="both"/>
              <w:rPr>
                <w:rFonts w:ascii="Arial" w:hAnsi="Arial" w:cs="Arial"/>
                <w:lang w:val="es-AR"/>
              </w:rPr>
            </w:pPr>
            <w:r w:rsidRPr="003B597D">
              <w:rPr>
                <w:rFonts w:ascii="Arial" w:hAnsi="Arial" w:cs="Arial"/>
                <w:lang w:val="es-AR"/>
              </w:rPr>
              <w:t>expresión en voz alta del pensamiento del alumno</w:t>
            </w:r>
          </w:p>
          <w:p w:rsidR="0047178B" w:rsidRDefault="0047178B" w:rsidP="000437A6">
            <w:pPr>
              <w:pStyle w:val="Ttulo1"/>
              <w:spacing w:line="240" w:lineRule="auto"/>
              <w:rPr>
                <w:b w:val="0"/>
                <w:bCs w:val="0"/>
                <w:szCs w:val="20"/>
              </w:rPr>
            </w:pPr>
          </w:p>
          <w:p w:rsidR="00F15514" w:rsidRDefault="00F15514" w:rsidP="003B597D"/>
          <w:p w:rsidR="00F15514" w:rsidRDefault="00F15514" w:rsidP="003B597D"/>
          <w:p w:rsidR="0047178B" w:rsidRPr="000E5AB2" w:rsidRDefault="0047178B" w:rsidP="000437A6">
            <w:pPr>
              <w:pStyle w:val="Ttulo1"/>
              <w:spacing w:line="240" w:lineRule="auto"/>
              <w:rPr>
                <w:sz w:val="18"/>
                <w:szCs w:val="18"/>
              </w:rPr>
            </w:pPr>
            <w:r w:rsidRPr="000E5AB2">
              <w:rPr>
                <w:sz w:val="18"/>
                <w:szCs w:val="18"/>
              </w:rPr>
              <w:t xml:space="preserve">CONDICIONES PARA OBTENER </w:t>
            </w:r>
            <w:smartTag w:uri="urn:schemas-microsoft-com:office:smarttags" w:element="PersonName">
              <w:smartTagPr>
                <w:attr w:name="ProductID" w:val="LA REGULARIDAD Y"/>
              </w:smartTagPr>
              <w:smartTag w:uri="urn:schemas-microsoft-com:office:smarttags" w:element="PersonName">
                <w:smartTagPr>
                  <w:attr w:name="ProductID" w:val="LA REGULARIDAD"/>
                </w:smartTagPr>
                <w:r w:rsidRPr="000E5AB2">
                  <w:rPr>
                    <w:sz w:val="18"/>
                    <w:szCs w:val="18"/>
                  </w:rPr>
                  <w:t>LA REGULARIDAD</w:t>
                </w:r>
              </w:smartTag>
              <w:r w:rsidRPr="000E5AB2">
                <w:rPr>
                  <w:sz w:val="18"/>
                  <w:szCs w:val="18"/>
                </w:rPr>
                <w:t xml:space="preserve"> Y</w:t>
              </w:r>
            </w:smartTag>
            <w:r w:rsidRPr="000E5AB2">
              <w:rPr>
                <w:sz w:val="18"/>
                <w:szCs w:val="18"/>
              </w:rPr>
              <w:t>/O P</w:t>
            </w:r>
            <w:r>
              <w:rPr>
                <w:sz w:val="18"/>
                <w:szCs w:val="18"/>
              </w:rPr>
              <w:t xml:space="preserve">ROMOCIONALIDAD: </w:t>
            </w:r>
          </w:p>
          <w:p w:rsidR="0047178B" w:rsidRDefault="0047178B" w:rsidP="000437A6">
            <w:pPr>
              <w:jc w:val="both"/>
              <w:rPr>
                <w:rFonts w:ascii="Arial" w:hAnsi="Arial" w:cs="Arial"/>
                <w:sz w:val="22"/>
                <w:lang w:val="es-AR"/>
              </w:rPr>
            </w:pPr>
          </w:p>
          <w:p w:rsidR="0047178B" w:rsidRPr="003C0CA4" w:rsidRDefault="0047178B" w:rsidP="000437A6">
            <w:pPr>
              <w:jc w:val="both"/>
              <w:rPr>
                <w:rFonts w:ascii="Arial" w:hAnsi="Arial" w:cs="Arial"/>
                <w:lang w:val="es-AR"/>
              </w:rPr>
            </w:pPr>
            <w:r w:rsidRPr="003C0CA4">
              <w:rPr>
                <w:rFonts w:ascii="Arial" w:hAnsi="Arial" w:cs="Arial"/>
                <w:lang w:val="es-AR"/>
              </w:rPr>
              <w:t>Se realizará evaluación de proceso y de resultado. Se tendrán en cuenta los siguientes criterios de   evaluación:</w:t>
            </w:r>
          </w:p>
          <w:p w:rsidR="0047178B" w:rsidRPr="003C0CA4" w:rsidRDefault="0047178B" w:rsidP="000437A6">
            <w:pPr>
              <w:numPr>
                <w:ilvl w:val="0"/>
                <w:numId w:val="9"/>
              </w:numPr>
              <w:autoSpaceDE/>
              <w:autoSpaceDN/>
              <w:jc w:val="both"/>
              <w:rPr>
                <w:rFonts w:ascii="Arial" w:hAnsi="Arial" w:cs="Arial"/>
                <w:lang w:val="es-AR"/>
              </w:rPr>
            </w:pPr>
            <w:r w:rsidRPr="003C0CA4">
              <w:rPr>
                <w:rFonts w:ascii="Arial" w:hAnsi="Arial" w:cs="Arial"/>
                <w:lang w:val="es-AR"/>
              </w:rPr>
              <w:t>Asistencia a las clases teóricas  ( 80 % de las mismas)</w:t>
            </w:r>
          </w:p>
          <w:p w:rsidR="0047178B" w:rsidRPr="003C0CA4" w:rsidRDefault="0047178B" w:rsidP="000437A6">
            <w:pPr>
              <w:numPr>
                <w:ilvl w:val="0"/>
                <w:numId w:val="9"/>
              </w:numPr>
              <w:autoSpaceDE/>
              <w:autoSpaceDN/>
              <w:jc w:val="both"/>
              <w:rPr>
                <w:rFonts w:ascii="Arial" w:hAnsi="Arial" w:cs="Arial"/>
                <w:lang w:val="es-AR"/>
              </w:rPr>
            </w:pPr>
            <w:r w:rsidRPr="003C0CA4">
              <w:rPr>
                <w:rFonts w:ascii="Arial" w:hAnsi="Arial" w:cs="Arial"/>
                <w:lang w:val="es-AR"/>
              </w:rPr>
              <w:t>Participación</w:t>
            </w:r>
          </w:p>
          <w:p w:rsidR="0047178B" w:rsidRPr="003C0CA4" w:rsidRDefault="0047178B" w:rsidP="000437A6">
            <w:pPr>
              <w:numPr>
                <w:ilvl w:val="0"/>
                <w:numId w:val="9"/>
              </w:numPr>
              <w:autoSpaceDE/>
              <w:autoSpaceDN/>
              <w:jc w:val="both"/>
              <w:rPr>
                <w:rFonts w:ascii="Arial" w:hAnsi="Arial" w:cs="Arial"/>
                <w:lang w:val="es-AR"/>
              </w:rPr>
            </w:pPr>
            <w:r w:rsidRPr="003C0CA4">
              <w:rPr>
                <w:rFonts w:ascii="Arial" w:hAnsi="Arial" w:cs="Arial"/>
                <w:lang w:val="es-AR"/>
              </w:rPr>
              <w:t>Pruebas orales</w:t>
            </w:r>
          </w:p>
          <w:p w:rsidR="0047178B" w:rsidRPr="003C0CA4" w:rsidRDefault="0047178B" w:rsidP="000437A6">
            <w:pPr>
              <w:numPr>
                <w:ilvl w:val="0"/>
                <w:numId w:val="9"/>
              </w:numPr>
              <w:autoSpaceDE/>
              <w:autoSpaceDN/>
              <w:jc w:val="both"/>
              <w:rPr>
                <w:rFonts w:ascii="Arial" w:hAnsi="Arial" w:cs="Arial"/>
                <w:lang w:val="es-AR"/>
              </w:rPr>
            </w:pPr>
            <w:r w:rsidRPr="003C0CA4">
              <w:rPr>
                <w:rFonts w:ascii="Arial" w:hAnsi="Arial" w:cs="Arial"/>
                <w:lang w:val="es-AR"/>
              </w:rPr>
              <w:t xml:space="preserve">Presentación y aprobación del 100% de trabajos prácticos o sus </w:t>
            </w:r>
            <w:proofErr w:type="spellStart"/>
            <w:r w:rsidRPr="003C0CA4">
              <w:rPr>
                <w:rFonts w:ascii="Arial" w:hAnsi="Arial" w:cs="Arial"/>
                <w:lang w:val="es-AR"/>
              </w:rPr>
              <w:t>recuperatorios</w:t>
            </w:r>
            <w:proofErr w:type="spellEnd"/>
            <w:r w:rsidRPr="003C0CA4">
              <w:rPr>
                <w:rFonts w:ascii="Arial" w:hAnsi="Arial" w:cs="Arial"/>
                <w:lang w:val="es-AR"/>
              </w:rPr>
              <w:t xml:space="preserve">. </w:t>
            </w:r>
          </w:p>
          <w:p w:rsidR="0047178B" w:rsidRPr="003C0CA4" w:rsidRDefault="0047178B" w:rsidP="000437A6">
            <w:pPr>
              <w:numPr>
                <w:ilvl w:val="0"/>
                <w:numId w:val="9"/>
              </w:numPr>
              <w:autoSpaceDE/>
              <w:autoSpaceDN/>
              <w:jc w:val="both"/>
              <w:rPr>
                <w:rFonts w:ascii="Arial" w:hAnsi="Arial" w:cs="Arial"/>
                <w:lang w:val="es-AR"/>
              </w:rPr>
            </w:pPr>
            <w:r w:rsidRPr="003C0CA4">
              <w:rPr>
                <w:rFonts w:ascii="Arial" w:hAnsi="Arial" w:cs="Arial"/>
                <w:lang w:val="es-AR"/>
              </w:rPr>
              <w:t>Aprobar 2 (dos)  exámenes parciales, con la posibilidad de recuperar</w:t>
            </w:r>
            <w:r w:rsidR="001D2C9F">
              <w:rPr>
                <w:rFonts w:ascii="Arial" w:hAnsi="Arial" w:cs="Arial"/>
                <w:lang w:val="es-AR"/>
              </w:rPr>
              <w:t>los con</w:t>
            </w:r>
            <w:r w:rsidRPr="003C0CA4">
              <w:rPr>
                <w:rFonts w:ascii="Arial" w:hAnsi="Arial" w:cs="Arial"/>
                <w:lang w:val="es-AR"/>
              </w:rPr>
              <w:t xml:space="preserve"> una nota </w:t>
            </w:r>
            <w:r w:rsidRPr="003C0CA4">
              <w:rPr>
                <w:rFonts w:ascii="Arial" w:hAnsi="Arial" w:cs="Arial"/>
                <w:lang w:val="es-AR"/>
              </w:rPr>
              <w:lastRenderedPageBreak/>
              <w:t>mínima de 6 (seis) puntos.</w:t>
            </w:r>
          </w:p>
          <w:p w:rsidR="0047178B" w:rsidRDefault="0047178B" w:rsidP="000437A6">
            <w:pPr>
              <w:pStyle w:val="Textonotapie"/>
              <w:spacing w:before="120"/>
            </w:pPr>
          </w:p>
        </w:tc>
      </w:tr>
    </w:tbl>
    <w:p w:rsidR="0047178B" w:rsidRDefault="0047178B" w:rsidP="0047178B"/>
    <w:p w:rsidR="007A0A3D" w:rsidRDefault="007A0A3D" w:rsidP="007A0A3D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0" w:lineRule="auto"/>
      </w:pPr>
      <w:proofErr w:type="spellStart"/>
      <w:r>
        <w:t>Articulacion</w:t>
      </w:r>
      <w:proofErr w:type="spellEnd"/>
      <w:r>
        <w:t xml:space="preserve"> </w:t>
      </w:r>
      <w:proofErr w:type="spellStart"/>
      <w:r>
        <w:t>Academica</w:t>
      </w:r>
      <w:proofErr w:type="spellEnd"/>
      <w:r>
        <w:t xml:space="preserve">: con el espacio curricular TEORIA CONTABLE de 1 año, los siguientes contenidos: Normas Generales de </w:t>
      </w:r>
      <w:proofErr w:type="spellStart"/>
      <w:r>
        <w:t>Exposicion</w:t>
      </w:r>
      <w:proofErr w:type="spellEnd"/>
      <w:r>
        <w:t xml:space="preserve"> Contables Res. Tec.Nº8 y Normas  Particulares de </w:t>
      </w:r>
      <w:proofErr w:type="spellStart"/>
      <w:r>
        <w:t>Exposicion</w:t>
      </w:r>
      <w:proofErr w:type="spellEnd"/>
      <w:r>
        <w:t xml:space="preserve"> Contable Res. </w:t>
      </w:r>
      <w:proofErr w:type="spellStart"/>
      <w:r>
        <w:t>Tec</w:t>
      </w:r>
      <w:proofErr w:type="spellEnd"/>
      <w:r>
        <w:t>. Nº9</w:t>
      </w:r>
    </w:p>
    <w:p w:rsidR="007A0A3D" w:rsidRDefault="007A0A3D" w:rsidP="007A0A3D"/>
    <w:p w:rsidR="0047178B" w:rsidRPr="00850C48" w:rsidRDefault="0047178B" w:rsidP="0047178B"/>
    <w:p w:rsidR="0047178B" w:rsidRDefault="0047178B" w:rsidP="0047178B">
      <w:pPr>
        <w:pStyle w:val="Ttulo1"/>
        <w:spacing w:line="240" w:lineRule="auto"/>
      </w:pPr>
      <w:r>
        <w:t xml:space="preserve">RECURSOS DIDÁCTICOS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890"/>
      </w:tblGrid>
      <w:tr w:rsidR="0047178B">
        <w:tc>
          <w:tcPr>
            <w:tcW w:w="8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Default="0047178B" w:rsidP="000437A6">
            <w:pPr>
              <w:autoSpaceDE/>
              <w:autoSpaceDN/>
              <w:ind w:left="360"/>
              <w:jc w:val="both"/>
              <w:rPr>
                <w:rFonts w:ascii="Arial" w:hAnsi="Arial" w:cs="Arial"/>
                <w:sz w:val="22"/>
                <w:lang w:val="es-AR"/>
              </w:rPr>
            </w:pPr>
          </w:p>
          <w:p w:rsidR="0047178B" w:rsidRPr="00CE0364" w:rsidRDefault="0047178B" w:rsidP="000437A6">
            <w:pPr>
              <w:numPr>
                <w:ilvl w:val="0"/>
                <w:numId w:val="10"/>
              </w:numPr>
              <w:autoSpaceDE/>
              <w:autoSpaceDN/>
              <w:jc w:val="both"/>
              <w:rPr>
                <w:rFonts w:ascii="Arial" w:hAnsi="Arial" w:cs="Arial"/>
                <w:lang w:val="es-AR"/>
              </w:rPr>
            </w:pPr>
            <w:r w:rsidRPr="00CE0364">
              <w:rPr>
                <w:rFonts w:ascii="Arial" w:hAnsi="Arial" w:cs="Arial"/>
                <w:lang w:val="es-AR"/>
              </w:rPr>
              <w:t>Pizarrón y fibras</w:t>
            </w:r>
          </w:p>
          <w:p w:rsidR="0047178B" w:rsidRPr="00CE0364" w:rsidRDefault="0047178B" w:rsidP="000437A6">
            <w:pPr>
              <w:numPr>
                <w:ilvl w:val="0"/>
                <w:numId w:val="10"/>
              </w:numPr>
              <w:autoSpaceDE/>
              <w:autoSpaceDN/>
              <w:jc w:val="both"/>
              <w:rPr>
                <w:rFonts w:ascii="Arial" w:hAnsi="Arial" w:cs="Arial"/>
                <w:lang w:val="es-AR"/>
              </w:rPr>
            </w:pPr>
            <w:r w:rsidRPr="00CE0364">
              <w:rPr>
                <w:rFonts w:ascii="Arial" w:hAnsi="Arial" w:cs="Arial"/>
                <w:lang w:val="es-AR"/>
              </w:rPr>
              <w:t xml:space="preserve">Notas de </w:t>
            </w:r>
            <w:smartTag w:uri="urn:schemas-microsoft-com:office:smarttags" w:element="PersonName">
              <w:smartTagPr>
                <w:attr w:name="ProductID" w:val="la C￡tedra"/>
              </w:smartTagPr>
              <w:r w:rsidRPr="00CE0364">
                <w:rPr>
                  <w:rFonts w:ascii="Arial" w:hAnsi="Arial" w:cs="Arial"/>
                  <w:lang w:val="es-AR"/>
                </w:rPr>
                <w:t>la Cátedra</w:t>
              </w:r>
            </w:smartTag>
          </w:p>
          <w:p w:rsidR="0047178B" w:rsidRPr="00CE0364" w:rsidRDefault="0047178B" w:rsidP="000437A6">
            <w:pPr>
              <w:numPr>
                <w:ilvl w:val="0"/>
                <w:numId w:val="10"/>
              </w:numPr>
              <w:autoSpaceDE/>
              <w:autoSpaceDN/>
              <w:jc w:val="both"/>
              <w:rPr>
                <w:rFonts w:ascii="Arial" w:hAnsi="Arial" w:cs="Arial"/>
                <w:lang w:val="en-US"/>
              </w:rPr>
            </w:pPr>
            <w:r w:rsidRPr="00CE0364">
              <w:rPr>
                <w:rFonts w:ascii="Arial" w:hAnsi="Arial" w:cs="Arial"/>
                <w:lang w:val="en-US"/>
              </w:rPr>
              <w:t>Internet</w:t>
            </w:r>
          </w:p>
          <w:p w:rsidR="0047178B" w:rsidRPr="00CE0364" w:rsidRDefault="0047178B" w:rsidP="000437A6">
            <w:pPr>
              <w:numPr>
                <w:ilvl w:val="0"/>
                <w:numId w:val="10"/>
              </w:numPr>
              <w:autoSpaceDE/>
              <w:autoSpaceDN/>
              <w:jc w:val="both"/>
              <w:rPr>
                <w:rFonts w:ascii="Arial" w:hAnsi="Arial" w:cs="Arial"/>
                <w:lang w:val="en-US"/>
              </w:rPr>
            </w:pPr>
            <w:r w:rsidRPr="00CE0364">
              <w:rPr>
                <w:rFonts w:ascii="Arial" w:hAnsi="Arial" w:cs="Arial"/>
                <w:lang w:val="en-US"/>
              </w:rPr>
              <w:t>Data show   (</w:t>
            </w:r>
            <w:proofErr w:type="spellStart"/>
            <w:r w:rsidRPr="00CE0364">
              <w:rPr>
                <w:rFonts w:ascii="Arial" w:hAnsi="Arial" w:cs="Arial"/>
                <w:lang w:val="en-US"/>
              </w:rPr>
              <w:t>Cañón</w:t>
            </w:r>
            <w:proofErr w:type="spellEnd"/>
            <w:r w:rsidRPr="00CE0364">
              <w:rPr>
                <w:rFonts w:ascii="Arial" w:hAnsi="Arial" w:cs="Arial"/>
                <w:lang w:val="en-US"/>
              </w:rPr>
              <w:t>)</w:t>
            </w:r>
          </w:p>
          <w:p w:rsidR="0047178B" w:rsidRDefault="0047178B" w:rsidP="000437A6">
            <w:pPr>
              <w:pStyle w:val="Textonotapie"/>
              <w:spacing w:before="120"/>
            </w:pPr>
          </w:p>
        </w:tc>
      </w:tr>
    </w:tbl>
    <w:p w:rsidR="0047178B" w:rsidRDefault="0047178B" w:rsidP="0047178B">
      <w:pPr>
        <w:rPr>
          <w:b/>
        </w:rPr>
      </w:pPr>
    </w:p>
    <w:p w:rsidR="0047178B" w:rsidRPr="00BE2074" w:rsidRDefault="0047178B" w:rsidP="0047178B">
      <w:pPr>
        <w:rPr>
          <w:b/>
        </w:rPr>
      </w:pPr>
    </w:p>
    <w:p w:rsidR="0047178B" w:rsidRDefault="0047178B" w:rsidP="0047178B">
      <w:pPr>
        <w:pStyle w:val="Ttulo1"/>
        <w:spacing w:line="240" w:lineRule="auto"/>
      </w:pPr>
      <w:r>
        <w:t>BIBLIOGRAFÍA: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2126"/>
        <w:gridCol w:w="2126"/>
        <w:gridCol w:w="2016"/>
      </w:tblGrid>
      <w:tr w:rsidR="0047178B">
        <w:trPr>
          <w:cantSplit/>
        </w:trPr>
        <w:tc>
          <w:tcPr>
            <w:tcW w:w="8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Default="0047178B" w:rsidP="000437A6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BIBLIOGRAFÍA BÁSICA </w:t>
            </w:r>
          </w:p>
        </w:tc>
      </w:tr>
      <w:tr w:rsidR="0047178B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BE2074" w:rsidRDefault="0047178B" w:rsidP="000437A6">
            <w:pPr>
              <w:rPr>
                <w:b/>
                <w:bCs/>
                <w:sz w:val="16"/>
                <w:szCs w:val="16"/>
              </w:rPr>
            </w:pPr>
          </w:p>
          <w:p w:rsidR="0047178B" w:rsidRPr="00BE2074" w:rsidRDefault="0047178B" w:rsidP="000437A6">
            <w:pPr>
              <w:pStyle w:val="Ttulo2"/>
              <w:spacing w:line="240" w:lineRule="auto"/>
              <w:rPr>
                <w:sz w:val="16"/>
                <w:szCs w:val="16"/>
              </w:rPr>
            </w:pPr>
            <w:r w:rsidRPr="00BE2074">
              <w:rPr>
                <w:sz w:val="16"/>
                <w:szCs w:val="16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BE2074" w:rsidRDefault="0047178B" w:rsidP="000437A6">
            <w:pPr>
              <w:rPr>
                <w:b/>
                <w:bCs/>
                <w:sz w:val="16"/>
                <w:szCs w:val="16"/>
              </w:rPr>
            </w:pPr>
          </w:p>
          <w:p w:rsidR="0047178B" w:rsidRPr="00BE2074" w:rsidRDefault="0047178B" w:rsidP="000437A6">
            <w:pPr>
              <w:pStyle w:val="Ttulo2"/>
              <w:spacing w:line="240" w:lineRule="auto"/>
              <w:rPr>
                <w:sz w:val="16"/>
                <w:szCs w:val="16"/>
              </w:rPr>
            </w:pPr>
            <w:r w:rsidRPr="00BE2074">
              <w:rPr>
                <w:sz w:val="16"/>
                <w:szCs w:val="16"/>
              </w:rPr>
              <w:t>TITULO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BE2074" w:rsidRDefault="0047178B" w:rsidP="000437A6">
            <w:pPr>
              <w:rPr>
                <w:b/>
                <w:bCs/>
                <w:sz w:val="16"/>
                <w:szCs w:val="16"/>
              </w:rPr>
            </w:pPr>
          </w:p>
          <w:p w:rsidR="0047178B" w:rsidRPr="00BE2074" w:rsidRDefault="0047178B" w:rsidP="000437A6">
            <w:pPr>
              <w:pStyle w:val="Ttulo2"/>
              <w:spacing w:line="240" w:lineRule="auto"/>
              <w:rPr>
                <w:sz w:val="16"/>
                <w:szCs w:val="16"/>
              </w:rPr>
            </w:pPr>
            <w:r w:rsidRPr="00BE2074">
              <w:rPr>
                <w:sz w:val="16"/>
                <w:szCs w:val="16"/>
              </w:rPr>
              <w:t>EDITORIAL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BE2074" w:rsidRDefault="0047178B" w:rsidP="000437A6">
            <w:pPr>
              <w:jc w:val="center"/>
              <w:rPr>
                <w:b/>
                <w:bCs/>
                <w:sz w:val="16"/>
                <w:szCs w:val="16"/>
              </w:rPr>
            </w:pPr>
            <w:r w:rsidRPr="00BE2074">
              <w:rPr>
                <w:b/>
                <w:bCs/>
                <w:sz w:val="16"/>
                <w:szCs w:val="16"/>
              </w:rPr>
              <w:t xml:space="preserve">LUGAR Y AÑO </w:t>
            </w:r>
            <w:r w:rsidRPr="00BE2074">
              <w:rPr>
                <w:b/>
                <w:bCs/>
                <w:sz w:val="16"/>
                <w:szCs w:val="16"/>
              </w:rPr>
              <w:br/>
              <w:t>DE EDICIÓN</w:t>
            </w:r>
          </w:p>
        </w:tc>
      </w:tr>
      <w:tr w:rsidR="0047178B" w:rsidRPr="00CE0364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CE0364" w:rsidRDefault="0047178B" w:rsidP="000437A6">
            <w:pPr>
              <w:rPr>
                <w:rFonts w:ascii="Arial" w:hAnsi="Arial" w:cs="Arial"/>
              </w:rPr>
            </w:pPr>
          </w:p>
          <w:p w:rsidR="0047178B" w:rsidRPr="00CE0364" w:rsidRDefault="003C3303" w:rsidP="000437A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Fowler</w:t>
            </w:r>
            <w:proofErr w:type="spellEnd"/>
            <w:r>
              <w:rPr>
                <w:rFonts w:ascii="Arial" w:hAnsi="Arial" w:cs="Arial"/>
              </w:rPr>
              <w:t xml:space="preserve"> Newton, Enrique</w:t>
            </w:r>
          </w:p>
          <w:p w:rsidR="0047178B" w:rsidRPr="00CE0364" w:rsidRDefault="0047178B" w:rsidP="000437A6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CE0364" w:rsidRDefault="0047178B" w:rsidP="000437A6">
            <w:pPr>
              <w:rPr>
                <w:rFonts w:ascii="Arial" w:hAnsi="Arial" w:cs="Arial"/>
              </w:rPr>
            </w:pPr>
          </w:p>
          <w:p w:rsidR="0047178B" w:rsidRPr="00CE0364" w:rsidRDefault="003C3303" w:rsidP="00043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Contabilidad </w:t>
            </w:r>
            <w:proofErr w:type="spellStart"/>
            <w:r>
              <w:rPr>
                <w:rFonts w:ascii="Arial" w:hAnsi="Arial" w:cs="Arial"/>
              </w:rPr>
              <w:t>Basica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CE0364" w:rsidRDefault="0047178B" w:rsidP="000437A6">
            <w:pPr>
              <w:rPr>
                <w:rFonts w:ascii="Arial" w:hAnsi="Arial" w:cs="Arial"/>
              </w:rPr>
            </w:pPr>
          </w:p>
          <w:p w:rsidR="0047178B" w:rsidRPr="00CE0364" w:rsidRDefault="003C3303" w:rsidP="000437A6">
            <w:pPr>
              <w:rPr>
                <w:rFonts w:ascii="Arial" w:hAnsi="Arial" w:cs="Arial"/>
                <w:lang w:val="en-US"/>
              </w:rPr>
            </w:pPr>
            <w:proofErr w:type="spellStart"/>
            <w:smartTag w:uri="urn:schemas-microsoft-com:office:smarttags" w:element="PersonName">
              <w:smartTag w:uri="urn:schemas:contacts" w:element="GivenName">
                <w:r>
                  <w:rPr>
                    <w:rFonts w:ascii="Arial" w:hAnsi="Arial" w:cs="Arial"/>
                    <w:lang w:val="en-US"/>
                  </w:rPr>
                  <w:t>Ediciones</w:t>
                </w:r>
              </w:smartTag>
              <w:proofErr w:type="spellEnd"/>
              <w:r>
                <w:rPr>
                  <w:rFonts w:ascii="Arial" w:hAnsi="Arial" w:cs="Arial"/>
                  <w:lang w:val="en-US"/>
                </w:rPr>
                <w:t xml:space="preserve"> </w:t>
              </w:r>
              <w:proofErr w:type="spellStart"/>
              <w:smartTag w:uri="urn:schemas:contacts" w:element="Sn">
                <w:r>
                  <w:rPr>
                    <w:rFonts w:ascii="Arial" w:hAnsi="Arial" w:cs="Arial"/>
                    <w:lang w:val="en-US"/>
                  </w:rPr>
                  <w:t>Macchi</w:t>
                </w:r>
              </w:smartTag>
            </w:smartTag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CE0364" w:rsidRDefault="0047178B" w:rsidP="000437A6">
            <w:pPr>
              <w:rPr>
                <w:rFonts w:ascii="Arial" w:hAnsi="Arial" w:cs="Arial"/>
                <w:lang w:val="en-US"/>
              </w:rPr>
            </w:pPr>
          </w:p>
          <w:p w:rsidR="0047178B" w:rsidRPr="00CE0364" w:rsidRDefault="005B20A9" w:rsidP="00043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Bs As</w:t>
            </w:r>
          </w:p>
        </w:tc>
      </w:tr>
      <w:tr w:rsidR="003C3303" w:rsidRPr="00CE0364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03" w:rsidRPr="00CE0364" w:rsidRDefault="003C3303" w:rsidP="008D568A">
            <w:pPr>
              <w:rPr>
                <w:rFonts w:ascii="Arial" w:hAnsi="Arial" w:cs="Arial"/>
              </w:rPr>
            </w:pPr>
          </w:p>
          <w:p w:rsidR="003C3303" w:rsidRPr="00CE0364" w:rsidRDefault="003C3303" w:rsidP="008D568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Fowler</w:t>
            </w:r>
            <w:proofErr w:type="spellEnd"/>
            <w:r>
              <w:rPr>
                <w:rFonts w:ascii="Arial" w:hAnsi="Arial" w:cs="Arial"/>
              </w:rPr>
              <w:t xml:space="preserve"> Newton, Enrique</w:t>
            </w:r>
          </w:p>
          <w:p w:rsidR="003C3303" w:rsidRPr="00CE0364" w:rsidRDefault="003C3303" w:rsidP="008D568A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03" w:rsidRPr="00CE0364" w:rsidRDefault="003C3303" w:rsidP="008D568A">
            <w:pPr>
              <w:rPr>
                <w:rFonts w:ascii="Arial" w:hAnsi="Arial" w:cs="Arial"/>
              </w:rPr>
            </w:pPr>
          </w:p>
          <w:p w:rsidR="003C3303" w:rsidRPr="00CE0364" w:rsidRDefault="003C3303" w:rsidP="008D56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Cuestiones Contables Fundamentales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03" w:rsidRPr="00CE0364" w:rsidRDefault="003C3303" w:rsidP="008D568A">
            <w:pPr>
              <w:rPr>
                <w:rFonts w:ascii="Arial" w:hAnsi="Arial" w:cs="Arial"/>
              </w:rPr>
            </w:pPr>
          </w:p>
          <w:p w:rsidR="003C3303" w:rsidRPr="00CE0364" w:rsidRDefault="003C3303" w:rsidP="008D568A">
            <w:pPr>
              <w:rPr>
                <w:rFonts w:ascii="Arial" w:hAnsi="Arial" w:cs="Arial"/>
                <w:lang w:val="en-US"/>
              </w:rPr>
            </w:pPr>
            <w:proofErr w:type="spellStart"/>
            <w:smartTag w:uri="urn:schemas-microsoft-com:office:smarttags" w:element="PersonName">
              <w:smartTag w:uri="urn:schemas:contacts" w:element="GivenName">
                <w:r>
                  <w:rPr>
                    <w:rFonts w:ascii="Arial" w:hAnsi="Arial" w:cs="Arial"/>
                    <w:lang w:val="en-US"/>
                  </w:rPr>
                  <w:t>Ediciones</w:t>
                </w:r>
              </w:smartTag>
              <w:proofErr w:type="spellEnd"/>
              <w:r>
                <w:rPr>
                  <w:rFonts w:ascii="Arial" w:hAnsi="Arial" w:cs="Arial"/>
                  <w:lang w:val="en-US"/>
                </w:rPr>
                <w:t xml:space="preserve"> </w:t>
              </w:r>
              <w:proofErr w:type="spellStart"/>
              <w:smartTag w:uri="urn:schemas:contacts" w:element="Sn">
                <w:r>
                  <w:rPr>
                    <w:rFonts w:ascii="Arial" w:hAnsi="Arial" w:cs="Arial"/>
                    <w:lang w:val="en-US"/>
                  </w:rPr>
                  <w:t>Macchi</w:t>
                </w:r>
              </w:smartTag>
            </w:smartTag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03" w:rsidRDefault="003C3303" w:rsidP="000437A6">
            <w:pPr>
              <w:rPr>
                <w:rFonts w:ascii="Arial" w:hAnsi="Arial" w:cs="Arial"/>
                <w:lang w:val="fr-FR"/>
              </w:rPr>
            </w:pPr>
          </w:p>
          <w:p w:rsidR="005B20A9" w:rsidRPr="00CE0364" w:rsidRDefault="005B20A9" w:rsidP="000437A6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</w:rPr>
              <w:t>Bs As</w:t>
            </w:r>
          </w:p>
        </w:tc>
      </w:tr>
      <w:tr w:rsidR="0047178B" w:rsidRPr="00CE0364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CE0364" w:rsidRDefault="003C3303" w:rsidP="000437A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Ostengo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Hector</w:t>
            </w:r>
            <w:proofErr w:type="spellEnd"/>
            <w:r>
              <w:rPr>
                <w:rFonts w:ascii="Arial" w:hAnsi="Arial" w:cs="Arial"/>
              </w:rPr>
              <w:t xml:space="preserve"> 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CE0364" w:rsidRDefault="003C3303" w:rsidP="000437A6">
            <w:pPr>
              <w:rPr>
                <w:rFonts w:ascii="Arial" w:hAnsi="Arial" w:cs="Arial"/>
                <w:lang w:val="en-US"/>
              </w:rPr>
            </w:pPr>
            <w:proofErr w:type="spellStart"/>
            <w:smartTag w:uri="urn:schemas-microsoft-com:office:smarttags" w:element="PersonName">
              <w:smartTag w:uri="urn:schemas:contacts" w:element="GivenName">
                <w:r>
                  <w:rPr>
                    <w:rFonts w:ascii="Arial" w:hAnsi="Arial" w:cs="Arial"/>
                    <w:lang w:val="en-US"/>
                  </w:rPr>
                  <w:t>Teoría</w:t>
                </w:r>
              </w:smartTag>
              <w:proofErr w:type="spellEnd"/>
              <w:r>
                <w:rPr>
                  <w:rFonts w:ascii="Arial" w:hAnsi="Arial" w:cs="Arial"/>
                  <w:lang w:val="en-US"/>
                </w:rPr>
                <w:t xml:space="preserve"> </w:t>
              </w:r>
              <w:proofErr w:type="spellStart"/>
              <w:smartTag w:uri="urn:schemas:contacts" w:element="middlename">
                <w:r>
                  <w:rPr>
                    <w:rFonts w:ascii="Arial" w:hAnsi="Arial" w:cs="Arial"/>
                    <w:lang w:val="en-US"/>
                  </w:rPr>
                  <w:t>Contable</w:t>
                </w:r>
              </w:smartTag>
              <w:proofErr w:type="spellEnd"/>
              <w:r>
                <w:rPr>
                  <w:rFonts w:ascii="Arial" w:hAnsi="Arial" w:cs="Arial"/>
                  <w:lang w:val="en-US"/>
                </w:rPr>
                <w:t xml:space="preserve"> </w:t>
              </w:r>
              <w:proofErr w:type="spellStart"/>
              <w:smartTag w:uri="urn:schemas:contacts" w:element="Sn">
                <w:r>
                  <w:rPr>
                    <w:rFonts w:ascii="Arial" w:hAnsi="Arial" w:cs="Arial"/>
                    <w:lang w:val="en-US"/>
                  </w:rPr>
                  <w:t>Basica</w:t>
                </w:r>
              </w:smartTag>
            </w:smartTag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CE0364" w:rsidRDefault="003C3303" w:rsidP="000437A6">
            <w:pPr>
              <w:rPr>
                <w:rFonts w:ascii="Arial" w:hAnsi="Arial" w:cs="Arial"/>
                <w:lang w:val="en-US"/>
              </w:rPr>
            </w:pPr>
            <w:proofErr w:type="spellStart"/>
            <w:smartTag w:uri="urn:schemas-microsoft-com:office:smarttags" w:element="PersonName">
              <w:smartTag w:uri="urn:schemas:contacts" w:element="GivenName">
                <w:r>
                  <w:rPr>
                    <w:rFonts w:ascii="Arial" w:hAnsi="Arial" w:cs="Arial"/>
                    <w:lang w:val="en-US"/>
                  </w:rPr>
                  <w:t>Ediciones</w:t>
                </w:r>
              </w:smartTag>
              <w:proofErr w:type="spellEnd"/>
              <w:r>
                <w:rPr>
                  <w:rFonts w:ascii="Arial" w:hAnsi="Arial" w:cs="Arial"/>
                  <w:lang w:val="en-US"/>
                </w:rPr>
                <w:t xml:space="preserve"> </w:t>
              </w:r>
              <w:smartTag w:uri="urn:schemas:contacts" w:element="Sn">
                <w:r>
                  <w:rPr>
                    <w:rFonts w:ascii="Arial" w:hAnsi="Arial" w:cs="Arial"/>
                    <w:lang w:val="en-US"/>
                  </w:rPr>
                  <w:t xml:space="preserve">El </w:t>
                </w:r>
                <w:proofErr w:type="spellStart"/>
                <w:r>
                  <w:rPr>
                    <w:rFonts w:ascii="Arial" w:hAnsi="Arial" w:cs="Arial"/>
                    <w:lang w:val="en-US"/>
                  </w:rPr>
                  <w:t>Graduado</w:t>
                </w:r>
              </w:smartTag>
            </w:smartTag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CE0364" w:rsidRDefault="005B20A9" w:rsidP="00043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Bs As</w:t>
            </w:r>
          </w:p>
        </w:tc>
      </w:tr>
      <w:tr w:rsidR="00560DBC" w:rsidRPr="00CE0364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CE0364" w:rsidRDefault="00560DBC" w:rsidP="00CE59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Margalef</w:t>
            </w:r>
            <w:proofErr w:type="spellEnd"/>
            <w:r>
              <w:rPr>
                <w:rFonts w:ascii="Arial" w:hAnsi="Arial" w:cs="Arial"/>
              </w:rPr>
              <w:t xml:space="preserve"> Armando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CE0364" w:rsidRDefault="00560DBC" w:rsidP="00CE5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Hacia una teoría sobre los Costos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122A2E" w:rsidRDefault="005B20A9" w:rsidP="00CE5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Univ. </w:t>
            </w:r>
            <w:proofErr w:type="spellStart"/>
            <w:r>
              <w:rPr>
                <w:rFonts w:ascii="Arial" w:hAnsi="Arial" w:cs="Arial"/>
              </w:rPr>
              <w:t>Cat</w:t>
            </w:r>
            <w:proofErr w:type="spellEnd"/>
            <w:r>
              <w:rPr>
                <w:rFonts w:ascii="Arial" w:hAnsi="Arial" w:cs="Arial"/>
              </w:rPr>
              <w:t>. Salta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CE0364" w:rsidRDefault="005B20A9" w:rsidP="00CE5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Salta</w:t>
            </w:r>
          </w:p>
        </w:tc>
      </w:tr>
      <w:tr w:rsidR="00560DBC" w:rsidRPr="00CE0364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CE0364" w:rsidRDefault="00560DBC" w:rsidP="00CE59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Backer</w:t>
            </w:r>
            <w:proofErr w:type="spellEnd"/>
            <w:r>
              <w:rPr>
                <w:rFonts w:ascii="Arial" w:hAnsi="Arial" w:cs="Arial"/>
              </w:rPr>
              <w:t xml:space="preserve"> y Jacobsen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122A2E" w:rsidRDefault="00560DBC" w:rsidP="00CE5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Contabilidad de Costos un enfoque adm. y de gerencia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122A2E" w:rsidRDefault="00560DBC" w:rsidP="00CE59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Mc.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Graw</w:t>
            </w:r>
            <w:proofErr w:type="spellEnd"/>
            <w:r>
              <w:rPr>
                <w:rFonts w:ascii="Arial" w:hAnsi="Arial" w:cs="Arial"/>
              </w:rPr>
              <w:t xml:space="preserve"> Hill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122A2E" w:rsidRDefault="005B20A9" w:rsidP="00CE5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Bs As</w:t>
            </w:r>
          </w:p>
        </w:tc>
      </w:tr>
      <w:tr w:rsidR="00560DBC" w:rsidRPr="00CE0364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CE0364" w:rsidRDefault="00560DBC" w:rsidP="00CE59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Cholvis</w:t>
            </w:r>
            <w:proofErr w:type="spellEnd"/>
            <w:r>
              <w:rPr>
                <w:rFonts w:ascii="Arial" w:hAnsi="Arial" w:cs="Arial"/>
              </w:rPr>
              <w:t xml:space="preserve"> F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122A2E" w:rsidRDefault="00560DBC" w:rsidP="00CE5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Tratado de organización Costos y Balances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122A2E" w:rsidRDefault="00560DBC" w:rsidP="00CE5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Ed. </w:t>
            </w:r>
            <w:proofErr w:type="spellStart"/>
            <w:r>
              <w:rPr>
                <w:rFonts w:ascii="Arial" w:hAnsi="Arial" w:cs="Arial"/>
              </w:rPr>
              <w:t>Partenon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CE0364" w:rsidRDefault="00560DBC" w:rsidP="00CE5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Bs As</w:t>
            </w:r>
          </w:p>
        </w:tc>
      </w:tr>
      <w:tr w:rsidR="00560DBC" w:rsidRPr="00CE0364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Default="00560DBC" w:rsidP="00CE5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Domínguez, Luis Martín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Default="00560DBC" w:rsidP="00CE5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Manual Práctico de Costos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Default="00560DBC" w:rsidP="00CE5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Cangallo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CE0364" w:rsidRDefault="005B20A9" w:rsidP="000437A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Bs As</w:t>
            </w:r>
          </w:p>
        </w:tc>
      </w:tr>
      <w:tr w:rsidR="005B20A9" w:rsidRPr="00CE0364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A9" w:rsidRDefault="005B20A9" w:rsidP="00CE59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Senderovich</w:t>
            </w:r>
            <w:proofErr w:type="spellEnd"/>
            <w:r>
              <w:rPr>
                <w:rFonts w:ascii="Arial" w:hAnsi="Arial" w:cs="Arial"/>
              </w:rPr>
              <w:t>, Isaac –</w:t>
            </w:r>
          </w:p>
          <w:p w:rsidR="005B20A9" w:rsidRDefault="005B20A9" w:rsidP="00CE59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Telias</w:t>
            </w:r>
            <w:proofErr w:type="spellEnd"/>
            <w:r>
              <w:rPr>
                <w:rFonts w:ascii="Arial" w:hAnsi="Arial" w:cs="Arial"/>
              </w:rPr>
              <w:t>, Alejandro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A9" w:rsidRDefault="005B20A9" w:rsidP="00A70EA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Analisis</w:t>
            </w:r>
            <w:proofErr w:type="spellEnd"/>
            <w:r>
              <w:rPr>
                <w:rFonts w:ascii="Arial" w:hAnsi="Arial" w:cs="Arial"/>
              </w:rPr>
              <w:t xml:space="preserve"> e Interpretación de Estados Contables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A9" w:rsidRDefault="005B20A9" w:rsidP="00CE5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Macchi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A9" w:rsidRPr="005B20A9" w:rsidRDefault="005B20A9" w:rsidP="00043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Bs As</w:t>
            </w:r>
          </w:p>
        </w:tc>
      </w:tr>
      <w:tr w:rsidR="005B20A9" w:rsidRPr="00CE0364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A9" w:rsidRDefault="005B20A9" w:rsidP="00CE5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Domínguez Araujo, Juan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A9" w:rsidRDefault="005B20A9" w:rsidP="00CE5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Finanzas de la Empresa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A9" w:rsidRDefault="005B20A9" w:rsidP="00CE5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Macchi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A9" w:rsidRPr="005B20A9" w:rsidRDefault="005B20A9" w:rsidP="00043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Bs As</w:t>
            </w:r>
          </w:p>
        </w:tc>
      </w:tr>
    </w:tbl>
    <w:p w:rsidR="0047178B" w:rsidRPr="00CE0364" w:rsidRDefault="0047178B" w:rsidP="0047178B">
      <w:pPr>
        <w:rPr>
          <w:b/>
          <w:bCs/>
        </w:rPr>
      </w:pPr>
    </w:p>
    <w:p w:rsidR="0047178B" w:rsidRPr="00CE0364" w:rsidRDefault="0047178B" w:rsidP="0047178B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2126"/>
        <w:gridCol w:w="2126"/>
        <w:gridCol w:w="2016"/>
      </w:tblGrid>
      <w:tr w:rsidR="0047178B" w:rsidRPr="00CE0364">
        <w:trPr>
          <w:cantSplit/>
        </w:trPr>
        <w:tc>
          <w:tcPr>
            <w:tcW w:w="8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CE0364" w:rsidRDefault="0047178B" w:rsidP="000437A6">
            <w:pPr>
              <w:rPr>
                <w:b/>
                <w:bCs/>
              </w:rPr>
            </w:pPr>
            <w:r w:rsidRPr="00CE0364">
              <w:rPr>
                <w:b/>
                <w:bCs/>
              </w:rPr>
              <w:t>BIBLIOGRAFÍA COMPLEMENTARIA:</w:t>
            </w:r>
          </w:p>
        </w:tc>
      </w:tr>
      <w:tr w:rsidR="0047178B" w:rsidRPr="00CE0364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CE0364" w:rsidRDefault="0047178B" w:rsidP="000437A6">
            <w:pPr>
              <w:jc w:val="center"/>
              <w:rPr>
                <w:b/>
                <w:bCs/>
              </w:rPr>
            </w:pPr>
          </w:p>
          <w:p w:rsidR="0047178B" w:rsidRPr="00CE0364" w:rsidRDefault="0047178B" w:rsidP="000437A6">
            <w:pPr>
              <w:jc w:val="center"/>
              <w:rPr>
                <w:b/>
                <w:bCs/>
              </w:rPr>
            </w:pPr>
            <w:r w:rsidRPr="00CE0364">
              <w:rPr>
                <w:b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CE0364" w:rsidRDefault="0047178B" w:rsidP="000437A6">
            <w:pPr>
              <w:jc w:val="center"/>
              <w:rPr>
                <w:b/>
              </w:rPr>
            </w:pPr>
          </w:p>
          <w:p w:rsidR="0047178B" w:rsidRPr="00CE0364" w:rsidRDefault="0047178B" w:rsidP="000437A6">
            <w:pPr>
              <w:jc w:val="center"/>
              <w:rPr>
                <w:b/>
                <w:bCs/>
              </w:rPr>
            </w:pPr>
            <w:r w:rsidRPr="00CE0364">
              <w:rPr>
                <w:b/>
              </w:rPr>
              <w:t>TITULO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CE0364" w:rsidRDefault="0047178B" w:rsidP="000437A6">
            <w:pPr>
              <w:jc w:val="center"/>
              <w:rPr>
                <w:b/>
                <w:bCs/>
              </w:rPr>
            </w:pPr>
          </w:p>
          <w:p w:rsidR="0047178B" w:rsidRPr="00CE0364" w:rsidRDefault="0047178B" w:rsidP="000437A6">
            <w:pPr>
              <w:jc w:val="center"/>
              <w:rPr>
                <w:b/>
                <w:bCs/>
              </w:rPr>
            </w:pPr>
            <w:r w:rsidRPr="00CE0364">
              <w:rPr>
                <w:b/>
                <w:bCs/>
              </w:rPr>
              <w:t>EDITORIAL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CE0364" w:rsidRDefault="0047178B" w:rsidP="000437A6">
            <w:pPr>
              <w:jc w:val="center"/>
              <w:rPr>
                <w:b/>
                <w:bCs/>
              </w:rPr>
            </w:pPr>
            <w:r w:rsidRPr="00CE0364">
              <w:rPr>
                <w:b/>
                <w:bCs/>
              </w:rPr>
              <w:t xml:space="preserve">LUGAR Y ANO </w:t>
            </w:r>
            <w:r w:rsidRPr="00CE0364">
              <w:rPr>
                <w:b/>
                <w:bCs/>
              </w:rPr>
              <w:br/>
              <w:t>DE EDICIÓN</w:t>
            </w:r>
          </w:p>
        </w:tc>
      </w:tr>
      <w:tr w:rsidR="0047178B" w:rsidRPr="00CE0364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CE0364" w:rsidRDefault="0047178B" w:rsidP="000437A6">
            <w:pPr>
              <w:rPr>
                <w:rFonts w:ascii="Arial" w:hAnsi="Arial" w:cs="Arial"/>
              </w:rPr>
            </w:pPr>
          </w:p>
          <w:p w:rsidR="0047178B" w:rsidRPr="00CE0364" w:rsidRDefault="003C3303" w:rsidP="00043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Mario </w:t>
            </w:r>
            <w:proofErr w:type="spellStart"/>
            <w:r>
              <w:rPr>
                <w:rFonts w:ascii="Arial" w:hAnsi="Arial" w:cs="Arial"/>
              </w:rPr>
              <w:t>Biondi</w:t>
            </w:r>
            <w:proofErr w:type="spellEnd"/>
            <w:r>
              <w:rPr>
                <w:rFonts w:ascii="Arial" w:hAnsi="Arial" w:cs="Arial"/>
              </w:rPr>
              <w:t xml:space="preserve"> y Ma. CT de </w:t>
            </w:r>
            <w:proofErr w:type="spellStart"/>
            <w:r>
              <w:rPr>
                <w:rFonts w:ascii="Arial" w:hAnsi="Arial" w:cs="Arial"/>
              </w:rPr>
              <w:t>Zandona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CE0364" w:rsidRDefault="0047178B" w:rsidP="000437A6">
            <w:pPr>
              <w:rPr>
                <w:rFonts w:ascii="Arial" w:hAnsi="Arial" w:cs="Arial"/>
              </w:rPr>
            </w:pPr>
          </w:p>
          <w:p w:rsidR="0047178B" w:rsidRPr="003C3303" w:rsidRDefault="003C3303" w:rsidP="00043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Fundamentos de la Contabilidad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3C3303" w:rsidRDefault="0047178B" w:rsidP="000437A6">
            <w:pPr>
              <w:rPr>
                <w:rFonts w:ascii="Arial" w:hAnsi="Arial" w:cs="Arial"/>
              </w:rPr>
            </w:pPr>
          </w:p>
          <w:p w:rsidR="0047178B" w:rsidRPr="003C3303" w:rsidRDefault="003C3303" w:rsidP="003C33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</w:t>
            </w:r>
            <w:r w:rsidR="00DF4D4B">
              <w:rPr>
                <w:rFonts w:ascii="Arial" w:hAnsi="Arial" w:cs="Arial"/>
              </w:rPr>
              <w:t>. Macchi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3C3303" w:rsidRDefault="0047178B" w:rsidP="000437A6">
            <w:pPr>
              <w:pStyle w:val="Textonotapie"/>
              <w:rPr>
                <w:rFonts w:ascii="Arial" w:hAnsi="Arial" w:cs="Arial"/>
              </w:rPr>
            </w:pPr>
          </w:p>
          <w:p w:rsidR="0047178B" w:rsidRPr="00CE0364" w:rsidRDefault="0047178B" w:rsidP="000437A6">
            <w:pPr>
              <w:pStyle w:val="Textonotapie"/>
              <w:rPr>
                <w:rFonts w:ascii="Arial" w:hAnsi="Arial" w:cs="Arial"/>
              </w:rPr>
            </w:pPr>
          </w:p>
        </w:tc>
      </w:tr>
      <w:tr w:rsidR="0047178B" w:rsidRPr="00CE0364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CE0364" w:rsidRDefault="00DF4D4B" w:rsidP="00043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 del Curso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3C3303" w:rsidRDefault="0047178B" w:rsidP="000437A6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3C3303" w:rsidRDefault="0047178B" w:rsidP="000437A6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B" w:rsidRPr="00CE0364" w:rsidRDefault="0047178B" w:rsidP="000437A6">
            <w:pPr>
              <w:rPr>
                <w:rFonts w:ascii="Arial" w:hAnsi="Arial" w:cs="Arial"/>
              </w:rPr>
            </w:pPr>
          </w:p>
        </w:tc>
      </w:tr>
      <w:tr w:rsidR="000E6252" w:rsidRPr="00CE0364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Default="000E6252" w:rsidP="000437A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Lazzati</w:t>
            </w:r>
            <w:proofErr w:type="spellEnd"/>
            <w:r>
              <w:rPr>
                <w:rFonts w:ascii="Arial" w:hAnsi="Arial" w:cs="Arial"/>
              </w:rPr>
              <w:t>, Santiago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3C3303" w:rsidRDefault="000E6252" w:rsidP="00043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Ensayos sobre la </w:t>
            </w:r>
            <w:proofErr w:type="spellStart"/>
            <w:r>
              <w:rPr>
                <w:rFonts w:ascii="Arial" w:hAnsi="Arial" w:cs="Arial"/>
              </w:rPr>
              <w:t>Teoria</w:t>
            </w:r>
            <w:proofErr w:type="spellEnd"/>
            <w:r>
              <w:rPr>
                <w:rFonts w:ascii="Arial" w:hAnsi="Arial" w:cs="Arial"/>
              </w:rPr>
              <w:t xml:space="preserve"> Contable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3C3303" w:rsidRDefault="000E6252" w:rsidP="000437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Macchi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2" w:rsidRPr="00CE0364" w:rsidRDefault="000E6252" w:rsidP="000437A6">
            <w:pPr>
              <w:rPr>
                <w:rFonts w:ascii="Arial" w:hAnsi="Arial" w:cs="Arial"/>
              </w:rPr>
            </w:pPr>
          </w:p>
        </w:tc>
      </w:tr>
      <w:tr w:rsidR="00560DBC" w:rsidRPr="00CE0364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CE0364" w:rsidRDefault="00560DBC" w:rsidP="00CE5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Blanco, María Trinidad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CE0364" w:rsidRDefault="00560DBC" w:rsidP="00CE5911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Costeo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Variable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CE0364" w:rsidRDefault="00560DBC" w:rsidP="00CE59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Univ. </w:t>
            </w:r>
            <w:proofErr w:type="spellStart"/>
            <w:r>
              <w:rPr>
                <w:rFonts w:ascii="Arial" w:hAnsi="Arial" w:cs="Arial"/>
                <w:lang w:val="en-US"/>
              </w:rPr>
              <w:t>Nac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. </w:t>
            </w:r>
            <w:smartTag w:uri="urn:schemas:contacts" w:element="Sn">
              <w:r>
                <w:rPr>
                  <w:rFonts w:ascii="Arial" w:hAnsi="Arial" w:cs="Arial"/>
                  <w:lang w:val="en-US"/>
                </w:rPr>
                <w:t>De Salta</w:t>
              </w:r>
            </w:smartTag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CE0364" w:rsidRDefault="00560DBC" w:rsidP="000437A6">
            <w:pPr>
              <w:rPr>
                <w:rFonts w:ascii="Arial" w:hAnsi="Arial" w:cs="Arial"/>
              </w:rPr>
            </w:pPr>
          </w:p>
        </w:tc>
      </w:tr>
      <w:tr w:rsidR="00560DBC" w:rsidRPr="00CE0364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CE0364" w:rsidRDefault="00560DBC" w:rsidP="00CE59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Gillespie</w:t>
            </w:r>
            <w:proofErr w:type="spellEnd"/>
            <w:r>
              <w:rPr>
                <w:rFonts w:ascii="Arial" w:hAnsi="Arial" w:cs="Arial"/>
              </w:rPr>
              <w:t>, Cecil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567558" w:rsidRDefault="00560DBC" w:rsidP="00CE5911">
            <w:pPr>
              <w:rPr>
                <w:rFonts w:ascii="Arial" w:hAnsi="Arial" w:cs="Arial"/>
              </w:rPr>
            </w:pPr>
            <w:r w:rsidRPr="00567558">
              <w:rPr>
                <w:rFonts w:ascii="Arial" w:hAnsi="Arial" w:cs="Arial"/>
              </w:rPr>
              <w:t>Costos Estándar y Contabilidad marginal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567558" w:rsidRDefault="00560DBC" w:rsidP="00CE5911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CE0364" w:rsidRDefault="00560DBC" w:rsidP="000437A6">
            <w:pPr>
              <w:rPr>
                <w:rFonts w:ascii="Arial" w:hAnsi="Arial" w:cs="Arial"/>
              </w:rPr>
            </w:pPr>
          </w:p>
        </w:tc>
      </w:tr>
      <w:tr w:rsidR="00560DBC" w:rsidRPr="00CE0364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Default="00560DBC" w:rsidP="00CE5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Domínguez, Luis Martín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567558" w:rsidRDefault="00560DBC" w:rsidP="00CE5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Costos Especiales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567558" w:rsidRDefault="00560DBC" w:rsidP="00CE5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Ed. </w:t>
            </w:r>
            <w:proofErr w:type="spellStart"/>
            <w:r>
              <w:rPr>
                <w:rFonts w:ascii="Arial" w:hAnsi="Arial" w:cs="Arial"/>
              </w:rPr>
              <w:t>Osmar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Butyatti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C" w:rsidRPr="00CE0364" w:rsidRDefault="00560DBC" w:rsidP="000437A6">
            <w:pPr>
              <w:rPr>
                <w:rFonts w:ascii="Arial" w:hAnsi="Arial" w:cs="Arial"/>
              </w:rPr>
            </w:pPr>
          </w:p>
        </w:tc>
      </w:tr>
    </w:tbl>
    <w:p w:rsidR="0047178B" w:rsidRDefault="0047178B" w:rsidP="0047178B">
      <w:pPr>
        <w:rPr>
          <w:b/>
        </w:rPr>
      </w:pPr>
    </w:p>
    <w:p w:rsidR="0047178B" w:rsidRDefault="00170234" w:rsidP="0047178B">
      <w:pPr>
        <w:rPr>
          <w:b/>
        </w:rPr>
      </w:pPr>
      <w:r>
        <w:rPr>
          <w:b/>
        </w:rPr>
        <w:br w:type="page"/>
      </w:r>
    </w:p>
    <w:p w:rsidR="00170234" w:rsidRDefault="00170234" w:rsidP="0047178B">
      <w:pPr>
        <w:rPr>
          <w:b/>
        </w:rPr>
      </w:pPr>
      <w:r>
        <w:rPr>
          <w:b/>
        </w:rPr>
        <w:lastRenderedPageBreak/>
        <w:t>PLANIFICACION TENTATIVA</w:t>
      </w:r>
    </w:p>
    <w:tbl>
      <w:tblPr>
        <w:tblStyle w:val="Tablaconcuadrcula"/>
        <w:tblW w:w="0" w:type="auto"/>
        <w:tblLook w:val="01E0"/>
      </w:tblPr>
      <w:tblGrid>
        <w:gridCol w:w="1017"/>
        <w:gridCol w:w="687"/>
        <w:gridCol w:w="681"/>
        <w:gridCol w:w="704"/>
        <w:gridCol w:w="690"/>
        <w:gridCol w:w="704"/>
        <w:gridCol w:w="682"/>
        <w:gridCol w:w="679"/>
        <w:gridCol w:w="699"/>
        <w:gridCol w:w="679"/>
        <w:gridCol w:w="693"/>
        <w:gridCol w:w="696"/>
        <w:gridCol w:w="676"/>
      </w:tblGrid>
      <w:tr w:rsidR="00170234">
        <w:tc>
          <w:tcPr>
            <w:tcW w:w="708" w:type="dxa"/>
          </w:tcPr>
          <w:p w:rsidR="00170234" w:rsidRDefault="00170234" w:rsidP="0047178B">
            <w:pPr>
              <w:rPr>
                <w:b/>
              </w:rPr>
            </w:pPr>
          </w:p>
        </w:tc>
        <w:tc>
          <w:tcPr>
            <w:tcW w:w="708" w:type="dxa"/>
          </w:tcPr>
          <w:p w:rsidR="00170234" w:rsidRDefault="00170234" w:rsidP="0047178B">
            <w:pPr>
              <w:rPr>
                <w:b/>
              </w:rPr>
            </w:pPr>
            <w:r>
              <w:rPr>
                <w:b/>
              </w:rPr>
              <w:t>ENE</w:t>
            </w:r>
          </w:p>
        </w:tc>
        <w:tc>
          <w:tcPr>
            <w:tcW w:w="708" w:type="dxa"/>
          </w:tcPr>
          <w:p w:rsidR="00170234" w:rsidRDefault="00170234" w:rsidP="0047178B">
            <w:pPr>
              <w:rPr>
                <w:b/>
              </w:rPr>
            </w:pPr>
            <w:r>
              <w:rPr>
                <w:b/>
              </w:rPr>
              <w:t>FEB</w:t>
            </w:r>
          </w:p>
        </w:tc>
        <w:tc>
          <w:tcPr>
            <w:tcW w:w="708" w:type="dxa"/>
          </w:tcPr>
          <w:p w:rsidR="00170234" w:rsidRDefault="00170234" w:rsidP="0047178B">
            <w:pPr>
              <w:rPr>
                <w:b/>
              </w:rPr>
            </w:pPr>
            <w:r>
              <w:rPr>
                <w:b/>
              </w:rPr>
              <w:t>MAR</w:t>
            </w:r>
          </w:p>
        </w:tc>
        <w:tc>
          <w:tcPr>
            <w:tcW w:w="708" w:type="dxa"/>
          </w:tcPr>
          <w:p w:rsidR="00170234" w:rsidRDefault="00170234" w:rsidP="0047178B">
            <w:pPr>
              <w:rPr>
                <w:b/>
              </w:rPr>
            </w:pPr>
            <w:r>
              <w:rPr>
                <w:b/>
              </w:rPr>
              <w:t>ABR</w:t>
            </w:r>
          </w:p>
        </w:tc>
        <w:tc>
          <w:tcPr>
            <w:tcW w:w="708" w:type="dxa"/>
          </w:tcPr>
          <w:p w:rsidR="00170234" w:rsidRDefault="00170234" w:rsidP="0047178B">
            <w:pPr>
              <w:rPr>
                <w:b/>
              </w:rPr>
            </w:pPr>
            <w:r>
              <w:rPr>
                <w:b/>
              </w:rPr>
              <w:t>MAY</w:t>
            </w:r>
          </w:p>
        </w:tc>
        <w:tc>
          <w:tcPr>
            <w:tcW w:w="709" w:type="dxa"/>
          </w:tcPr>
          <w:p w:rsidR="00170234" w:rsidRDefault="00170234" w:rsidP="0047178B">
            <w:pPr>
              <w:rPr>
                <w:b/>
              </w:rPr>
            </w:pPr>
            <w:r>
              <w:rPr>
                <w:b/>
              </w:rPr>
              <w:t>JUN</w:t>
            </w:r>
          </w:p>
        </w:tc>
        <w:tc>
          <w:tcPr>
            <w:tcW w:w="709" w:type="dxa"/>
          </w:tcPr>
          <w:p w:rsidR="00170234" w:rsidRDefault="00170234" w:rsidP="0047178B">
            <w:pPr>
              <w:rPr>
                <w:b/>
              </w:rPr>
            </w:pPr>
            <w:r>
              <w:rPr>
                <w:b/>
              </w:rPr>
              <w:t>JUL</w:t>
            </w:r>
          </w:p>
        </w:tc>
        <w:tc>
          <w:tcPr>
            <w:tcW w:w="709" w:type="dxa"/>
          </w:tcPr>
          <w:p w:rsidR="00170234" w:rsidRDefault="00170234" w:rsidP="0047178B">
            <w:pPr>
              <w:rPr>
                <w:b/>
              </w:rPr>
            </w:pPr>
            <w:r>
              <w:rPr>
                <w:b/>
              </w:rPr>
              <w:t>AGO</w:t>
            </w:r>
          </w:p>
        </w:tc>
        <w:tc>
          <w:tcPr>
            <w:tcW w:w="709" w:type="dxa"/>
          </w:tcPr>
          <w:p w:rsidR="00170234" w:rsidRDefault="00170234" w:rsidP="0047178B">
            <w:pPr>
              <w:rPr>
                <w:b/>
              </w:rPr>
            </w:pPr>
            <w:r>
              <w:rPr>
                <w:b/>
              </w:rPr>
              <w:t>SET</w:t>
            </w:r>
          </w:p>
        </w:tc>
        <w:tc>
          <w:tcPr>
            <w:tcW w:w="709" w:type="dxa"/>
          </w:tcPr>
          <w:p w:rsidR="00170234" w:rsidRDefault="00170234" w:rsidP="0047178B">
            <w:pPr>
              <w:rPr>
                <w:b/>
              </w:rPr>
            </w:pPr>
            <w:r>
              <w:rPr>
                <w:b/>
              </w:rPr>
              <w:t>OCT</w:t>
            </w:r>
          </w:p>
        </w:tc>
        <w:tc>
          <w:tcPr>
            <w:tcW w:w="709" w:type="dxa"/>
          </w:tcPr>
          <w:p w:rsidR="00170234" w:rsidRDefault="00170234" w:rsidP="0047178B">
            <w:pPr>
              <w:rPr>
                <w:b/>
              </w:rPr>
            </w:pPr>
            <w:r>
              <w:rPr>
                <w:b/>
              </w:rPr>
              <w:t>NOV</w:t>
            </w:r>
          </w:p>
        </w:tc>
        <w:tc>
          <w:tcPr>
            <w:tcW w:w="709" w:type="dxa"/>
          </w:tcPr>
          <w:p w:rsidR="00170234" w:rsidRDefault="00170234" w:rsidP="0047178B">
            <w:pPr>
              <w:rPr>
                <w:b/>
              </w:rPr>
            </w:pPr>
            <w:r>
              <w:rPr>
                <w:b/>
              </w:rPr>
              <w:t>DIC</w:t>
            </w:r>
          </w:p>
        </w:tc>
      </w:tr>
      <w:tr w:rsidR="00170234">
        <w:tc>
          <w:tcPr>
            <w:tcW w:w="708" w:type="dxa"/>
          </w:tcPr>
          <w:p w:rsidR="00170234" w:rsidRDefault="00170234" w:rsidP="0047178B">
            <w:pPr>
              <w:rPr>
                <w:b/>
              </w:rPr>
            </w:pPr>
            <w:r>
              <w:rPr>
                <w:b/>
              </w:rPr>
              <w:t>UNIDAD</w:t>
            </w:r>
          </w:p>
        </w:tc>
        <w:tc>
          <w:tcPr>
            <w:tcW w:w="708" w:type="dxa"/>
          </w:tcPr>
          <w:p w:rsidR="00170234" w:rsidRDefault="00170234" w:rsidP="0017023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8" w:type="dxa"/>
          </w:tcPr>
          <w:p w:rsidR="00170234" w:rsidRDefault="00170234" w:rsidP="0017023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8" w:type="dxa"/>
          </w:tcPr>
          <w:p w:rsidR="00170234" w:rsidRDefault="00CE6F72" w:rsidP="0017023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</w:tcPr>
          <w:p w:rsidR="00170234" w:rsidRDefault="00170234" w:rsidP="0017023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</w:tcPr>
          <w:p w:rsidR="00170234" w:rsidRDefault="00170234" w:rsidP="0017023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</w:tcPr>
          <w:p w:rsidR="00170234" w:rsidRDefault="00170234" w:rsidP="0017023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</w:tcPr>
          <w:p w:rsidR="00170234" w:rsidRDefault="00170234" w:rsidP="0017023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9" w:type="dxa"/>
          </w:tcPr>
          <w:p w:rsidR="00170234" w:rsidRDefault="00170234" w:rsidP="0017023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9" w:type="dxa"/>
          </w:tcPr>
          <w:p w:rsidR="00170234" w:rsidRDefault="00170234" w:rsidP="0017023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</w:tcPr>
          <w:p w:rsidR="00170234" w:rsidRDefault="00170234" w:rsidP="0017023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</w:tcPr>
          <w:p w:rsidR="00170234" w:rsidRDefault="00170234" w:rsidP="0017023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</w:tcPr>
          <w:p w:rsidR="00170234" w:rsidRDefault="00170234" w:rsidP="00170234">
            <w:pPr>
              <w:jc w:val="center"/>
              <w:rPr>
                <w:b/>
              </w:rPr>
            </w:pPr>
          </w:p>
        </w:tc>
      </w:tr>
    </w:tbl>
    <w:p w:rsidR="0047178B" w:rsidRDefault="0047178B" w:rsidP="0047178B">
      <w:pPr>
        <w:rPr>
          <w:b/>
        </w:rPr>
      </w:pPr>
    </w:p>
    <w:p w:rsidR="0047178B" w:rsidRDefault="0047178B" w:rsidP="0047178B">
      <w:pPr>
        <w:rPr>
          <w:b/>
        </w:rPr>
      </w:pPr>
    </w:p>
    <w:sectPr w:rsidR="0047178B" w:rsidSect="005E1C9F">
      <w:footerReference w:type="default" r:id="rId9"/>
      <w:pgSz w:w="11906" w:h="16838" w:code="9"/>
      <w:pgMar w:top="993" w:right="1134" w:bottom="993" w:left="1701" w:header="709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EAF" w:rsidRDefault="00A70EAF">
      <w:r>
        <w:separator/>
      </w:r>
    </w:p>
  </w:endnote>
  <w:endnote w:type="continuationSeparator" w:id="1">
    <w:p w:rsidR="00A70EAF" w:rsidRDefault="00A70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7A6" w:rsidRPr="006B69B5" w:rsidRDefault="000437A6" w:rsidP="006B69B5">
    <w:r w:rsidRPr="006B69B5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EAF" w:rsidRDefault="00A70EAF">
      <w:r>
        <w:separator/>
      </w:r>
    </w:p>
  </w:footnote>
  <w:footnote w:type="continuationSeparator" w:id="1">
    <w:p w:rsidR="00A70EAF" w:rsidRDefault="00A70E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274"/>
    <w:multiLevelType w:val="hybridMultilevel"/>
    <w:tmpl w:val="5C0EF38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6902B3"/>
    <w:multiLevelType w:val="hybridMultilevel"/>
    <w:tmpl w:val="6890BFD6"/>
    <w:lvl w:ilvl="0" w:tplc="21787A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96F5D"/>
    <w:multiLevelType w:val="multilevel"/>
    <w:tmpl w:val="BD2022F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EB68DB"/>
    <w:multiLevelType w:val="hybridMultilevel"/>
    <w:tmpl w:val="A94674E0"/>
    <w:lvl w:ilvl="0" w:tplc="21787A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1568B1"/>
    <w:multiLevelType w:val="singleLevel"/>
    <w:tmpl w:val="21787A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A894258"/>
    <w:multiLevelType w:val="singleLevel"/>
    <w:tmpl w:val="1F4AB31A"/>
    <w:lvl w:ilvl="0">
      <w:start w:val="1"/>
      <w:numFmt w:val="bullet"/>
      <w:lvlText w:val=""/>
      <w:lvlJc w:val="left"/>
      <w:pPr>
        <w:tabs>
          <w:tab w:val="num" w:pos="473"/>
        </w:tabs>
        <w:ind w:left="0" w:firstLine="113"/>
      </w:pPr>
      <w:rPr>
        <w:rFonts w:ascii="Wingdings" w:hAnsi="Wingdings" w:hint="default"/>
        <w:sz w:val="16"/>
      </w:rPr>
    </w:lvl>
  </w:abstractNum>
  <w:abstractNum w:abstractNumId="6">
    <w:nsid w:val="1ABE221C"/>
    <w:multiLevelType w:val="hybridMultilevel"/>
    <w:tmpl w:val="87CAEE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2E6409"/>
    <w:multiLevelType w:val="singleLevel"/>
    <w:tmpl w:val="90EA042C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8">
    <w:nsid w:val="2E1B6B29"/>
    <w:multiLevelType w:val="singleLevel"/>
    <w:tmpl w:val="90EA042C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9">
    <w:nsid w:val="393B5D51"/>
    <w:multiLevelType w:val="hybridMultilevel"/>
    <w:tmpl w:val="8CB6A26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9973AE"/>
    <w:multiLevelType w:val="hybridMultilevel"/>
    <w:tmpl w:val="69AC786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FB086A"/>
    <w:multiLevelType w:val="hybridMultilevel"/>
    <w:tmpl w:val="12664EE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455D05"/>
    <w:multiLevelType w:val="hybridMultilevel"/>
    <w:tmpl w:val="9A3469A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604858"/>
    <w:multiLevelType w:val="hybridMultilevel"/>
    <w:tmpl w:val="3F12EFB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937E82"/>
    <w:multiLevelType w:val="singleLevel"/>
    <w:tmpl w:val="CBB2EF14"/>
    <w:lvl w:ilvl="0">
      <w:start w:val="1"/>
      <w:numFmt w:val="bullet"/>
      <w:lvlText w:val="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</w:abstractNum>
  <w:abstractNum w:abstractNumId="15">
    <w:nsid w:val="4E375E89"/>
    <w:multiLevelType w:val="multilevel"/>
    <w:tmpl w:val="6A82747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1026B0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A540C32"/>
    <w:multiLevelType w:val="multilevel"/>
    <w:tmpl w:val="6890BF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0916B2"/>
    <w:multiLevelType w:val="singleLevel"/>
    <w:tmpl w:val="1F4AB31A"/>
    <w:lvl w:ilvl="0">
      <w:start w:val="1"/>
      <w:numFmt w:val="bullet"/>
      <w:lvlText w:val=""/>
      <w:lvlJc w:val="left"/>
      <w:pPr>
        <w:tabs>
          <w:tab w:val="num" w:pos="473"/>
        </w:tabs>
        <w:ind w:left="0" w:firstLine="113"/>
      </w:pPr>
      <w:rPr>
        <w:rFonts w:ascii="Wingdings" w:hAnsi="Wingdings" w:hint="default"/>
        <w:sz w:val="16"/>
      </w:rPr>
    </w:lvl>
  </w:abstractNum>
  <w:abstractNum w:abstractNumId="19">
    <w:nsid w:val="606C5D9E"/>
    <w:multiLevelType w:val="singleLevel"/>
    <w:tmpl w:val="90EA042C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20">
    <w:nsid w:val="60F90B50"/>
    <w:multiLevelType w:val="hybridMultilevel"/>
    <w:tmpl w:val="6A82747A"/>
    <w:lvl w:ilvl="0" w:tplc="90EA042C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22378"/>
    <w:multiLevelType w:val="hybridMultilevel"/>
    <w:tmpl w:val="ED66FCD2"/>
    <w:lvl w:ilvl="0" w:tplc="21787A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B25CFF"/>
    <w:multiLevelType w:val="hybridMultilevel"/>
    <w:tmpl w:val="EE9C9956"/>
    <w:lvl w:ilvl="0" w:tplc="90EA042C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460904"/>
    <w:multiLevelType w:val="singleLevel"/>
    <w:tmpl w:val="90EA042C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24">
    <w:nsid w:val="70942372"/>
    <w:multiLevelType w:val="multilevel"/>
    <w:tmpl w:val="BD2022F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C1A4B4F"/>
    <w:multiLevelType w:val="singleLevel"/>
    <w:tmpl w:val="90EA042C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26">
    <w:nsid w:val="7DE74DE8"/>
    <w:multiLevelType w:val="hybridMultilevel"/>
    <w:tmpl w:val="20B896C0"/>
    <w:lvl w:ilvl="0" w:tplc="90EA042C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3F174A"/>
    <w:multiLevelType w:val="singleLevel"/>
    <w:tmpl w:val="21787A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2"/>
  </w:num>
  <w:num w:numId="5">
    <w:abstractNumId w:val="9"/>
  </w:num>
  <w:num w:numId="6">
    <w:abstractNumId w:val="16"/>
  </w:num>
  <w:num w:numId="7">
    <w:abstractNumId w:val="5"/>
  </w:num>
  <w:num w:numId="8">
    <w:abstractNumId w:val="18"/>
  </w:num>
  <w:num w:numId="9">
    <w:abstractNumId w:val="2"/>
  </w:num>
  <w:num w:numId="10">
    <w:abstractNumId w:val="24"/>
  </w:num>
  <w:num w:numId="11">
    <w:abstractNumId w:val="14"/>
  </w:num>
  <w:num w:numId="12">
    <w:abstractNumId w:val="10"/>
  </w:num>
  <w:num w:numId="13">
    <w:abstractNumId w:val="13"/>
  </w:num>
  <w:num w:numId="14">
    <w:abstractNumId w:val="23"/>
  </w:num>
  <w:num w:numId="15">
    <w:abstractNumId w:val="7"/>
  </w:num>
  <w:num w:numId="16">
    <w:abstractNumId w:val="25"/>
  </w:num>
  <w:num w:numId="17">
    <w:abstractNumId w:val="19"/>
  </w:num>
  <w:num w:numId="18">
    <w:abstractNumId w:val="8"/>
  </w:num>
  <w:num w:numId="19">
    <w:abstractNumId w:val="27"/>
  </w:num>
  <w:num w:numId="20">
    <w:abstractNumId w:val="4"/>
  </w:num>
  <w:num w:numId="21">
    <w:abstractNumId w:val="21"/>
  </w:num>
  <w:num w:numId="22">
    <w:abstractNumId w:val="22"/>
  </w:num>
  <w:num w:numId="23">
    <w:abstractNumId w:val="1"/>
  </w:num>
  <w:num w:numId="24">
    <w:abstractNumId w:val="17"/>
  </w:num>
  <w:num w:numId="25">
    <w:abstractNumId w:val="3"/>
  </w:num>
  <w:num w:numId="26">
    <w:abstractNumId w:val="20"/>
  </w:num>
  <w:num w:numId="27">
    <w:abstractNumId w:val="15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178B"/>
    <w:rsid w:val="00024204"/>
    <w:rsid w:val="00030DFB"/>
    <w:rsid w:val="000437A6"/>
    <w:rsid w:val="000870DB"/>
    <w:rsid w:val="000B099D"/>
    <w:rsid w:val="000B779B"/>
    <w:rsid w:val="000D7D7E"/>
    <w:rsid w:val="000E6252"/>
    <w:rsid w:val="0015080F"/>
    <w:rsid w:val="00164FE7"/>
    <w:rsid w:val="00170234"/>
    <w:rsid w:val="00187A14"/>
    <w:rsid w:val="001A2148"/>
    <w:rsid w:val="001D2C9F"/>
    <w:rsid w:val="00256A1F"/>
    <w:rsid w:val="00261F4F"/>
    <w:rsid w:val="002720C6"/>
    <w:rsid w:val="002908EE"/>
    <w:rsid w:val="002B4872"/>
    <w:rsid w:val="002C0D1D"/>
    <w:rsid w:val="002C7427"/>
    <w:rsid w:val="002D6B9F"/>
    <w:rsid w:val="002D7F6E"/>
    <w:rsid w:val="002E68EF"/>
    <w:rsid w:val="0031399D"/>
    <w:rsid w:val="00391FA8"/>
    <w:rsid w:val="003A3282"/>
    <w:rsid w:val="003B597D"/>
    <w:rsid w:val="003C3303"/>
    <w:rsid w:val="0040403E"/>
    <w:rsid w:val="00421EC7"/>
    <w:rsid w:val="00441D9C"/>
    <w:rsid w:val="0047178B"/>
    <w:rsid w:val="004A6745"/>
    <w:rsid w:val="004C1A9B"/>
    <w:rsid w:val="004C3038"/>
    <w:rsid w:val="004E102B"/>
    <w:rsid w:val="00547849"/>
    <w:rsid w:val="00547F90"/>
    <w:rsid w:val="00557CD8"/>
    <w:rsid w:val="00560DBC"/>
    <w:rsid w:val="005826E8"/>
    <w:rsid w:val="005A318E"/>
    <w:rsid w:val="005B20A9"/>
    <w:rsid w:val="005E1C9F"/>
    <w:rsid w:val="00622AC8"/>
    <w:rsid w:val="006507A0"/>
    <w:rsid w:val="00692D79"/>
    <w:rsid w:val="006B69B5"/>
    <w:rsid w:val="006B6F99"/>
    <w:rsid w:val="006C49D5"/>
    <w:rsid w:val="00711C89"/>
    <w:rsid w:val="007223E8"/>
    <w:rsid w:val="00757346"/>
    <w:rsid w:val="007854F5"/>
    <w:rsid w:val="007A0A3D"/>
    <w:rsid w:val="008006AD"/>
    <w:rsid w:val="00813737"/>
    <w:rsid w:val="00830D92"/>
    <w:rsid w:val="008439D1"/>
    <w:rsid w:val="008526A4"/>
    <w:rsid w:val="008A32F6"/>
    <w:rsid w:val="008B0D93"/>
    <w:rsid w:val="008B7EF7"/>
    <w:rsid w:val="008D568A"/>
    <w:rsid w:val="00907F31"/>
    <w:rsid w:val="009111B7"/>
    <w:rsid w:val="00983E85"/>
    <w:rsid w:val="009B4A19"/>
    <w:rsid w:val="00A07CBA"/>
    <w:rsid w:val="00A70EAF"/>
    <w:rsid w:val="00A75F06"/>
    <w:rsid w:val="00A93252"/>
    <w:rsid w:val="00AB0076"/>
    <w:rsid w:val="00AD031C"/>
    <w:rsid w:val="00AE35A9"/>
    <w:rsid w:val="00AF2E79"/>
    <w:rsid w:val="00AF352F"/>
    <w:rsid w:val="00B46B62"/>
    <w:rsid w:val="00BC684D"/>
    <w:rsid w:val="00C00435"/>
    <w:rsid w:val="00C17459"/>
    <w:rsid w:val="00C23AC7"/>
    <w:rsid w:val="00CE5911"/>
    <w:rsid w:val="00CE689B"/>
    <w:rsid w:val="00CE6F72"/>
    <w:rsid w:val="00D07387"/>
    <w:rsid w:val="00D15436"/>
    <w:rsid w:val="00D72BAC"/>
    <w:rsid w:val="00D756E5"/>
    <w:rsid w:val="00D94644"/>
    <w:rsid w:val="00D96003"/>
    <w:rsid w:val="00DF1192"/>
    <w:rsid w:val="00DF4D4B"/>
    <w:rsid w:val="00E1353B"/>
    <w:rsid w:val="00E17054"/>
    <w:rsid w:val="00E17481"/>
    <w:rsid w:val="00E85947"/>
    <w:rsid w:val="00E8727D"/>
    <w:rsid w:val="00EB03AB"/>
    <w:rsid w:val="00EC7B1A"/>
    <w:rsid w:val="00EF2BFA"/>
    <w:rsid w:val="00F132CE"/>
    <w:rsid w:val="00F15514"/>
    <w:rsid w:val="00F24BDC"/>
    <w:rsid w:val="00F47E97"/>
    <w:rsid w:val="00F61C21"/>
    <w:rsid w:val="00F937AD"/>
    <w:rsid w:val="00F96720"/>
    <w:rsid w:val="00FE2462"/>
    <w:rsid w:val="00FE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middlename"/>
  <w:smartTagType w:namespaceuri="urn:schemas:contacts" w:name="Sn"/>
  <w:smartTagType w:namespaceuri="urn:schemas:contacts" w:name="GivenName"/>
  <w:smartTagType w:namespaceuri="urn:schemas-microsoft-com:office:smarttags" w:name="PersonNam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178B"/>
    <w:pPr>
      <w:autoSpaceDE w:val="0"/>
      <w:autoSpaceDN w:val="0"/>
    </w:pPr>
  </w:style>
  <w:style w:type="paragraph" w:styleId="Ttulo1">
    <w:name w:val="heading 1"/>
    <w:basedOn w:val="Normal"/>
    <w:next w:val="Normal"/>
    <w:link w:val="Ttulo1Car"/>
    <w:qFormat/>
    <w:rsid w:val="0047178B"/>
    <w:pPr>
      <w:keepNext/>
      <w:spacing w:line="480" w:lineRule="auto"/>
      <w:outlineLvl w:val="0"/>
    </w:pPr>
    <w:rPr>
      <w:b/>
      <w:bCs/>
      <w:szCs w:val="24"/>
    </w:rPr>
  </w:style>
  <w:style w:type="paragraph" w:styleId="Ttulo2">
    <w:name w:val="heading 2"/>
    <w:basedOn w:val="Normal"/>
    <w:next w:val="Normal"/>
    <w:qFormat/>
    <w:rsid w:val="0047178B"/>
    <w:pPr>
      <w:keepNext/>
      <w:spacing w:line="480" w:lineRule="auto"/>
      <w:jc w:val="center"/>
      <w:outlineLvl w:val="1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  <w:rsid w:val="0047178B"/>
  </w:style>
  <w:style w:type="paragraph" w:styleId="Textoindependiente">
    <w:name w:val="Body Text"/>
    <w:basedOn w:val="Normal"/>
    <w:rsid w:val="0047178B"/>
    <w:pPr>
      <w:jc w:val="right"/>
    </w:pPr>
    <w:rPr>
      <w:b/>
      <w:bCs/>
      <w:lang w:val="es-MX"/>
    </w:rPr>
  </w:style>
  <w:style w:type="paragraph" w:styleId="Sangra2detindependiente">
    <w:name w:val="Body Text Indent 2"/>
    <w:basedOn w:val="Normal"/>
    <w:rsid w:val="0047178B"/>
    <w:pPr>
      <w:ind w:left="708" w:hanging="348"/>
      <w:jc w:val="both"/>
    </w:pPr>
  </w:style>
  <w:style w:type="paragraph" w:styleId="Textoindependiente3">
    <w:name w:val="Body Text 3"/>
    <w:basedOn w:val="Normal"/>
    <w:rsid w:val="0047178B"/>
    <w:pPr>
      <w:jc w:val="both"/>
    </w:pPr>
    <w:rPr>
      <w:b/>
      <w:bCs/>
      <w:i/>
      <w:iCs/>
    </w:rPr>
  </w:style>
  <w:style w:type="paragraph" w:styleId="Encabezado">
    <w:name w:val="header"/>
    <w:basedOn w:val="Normal"/>
    <w:rsid w:val="0047178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7178B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47178B"/>
  </w:style>
  <w:style w:type="paragraph" w:styleId="NormalWeb">
    <w:name w:val="Normal (Web)"/>
    <w:basedOn w:val="Normal"/>
    <w:rsid w:val="0047178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nfasis">
    <w:name w:val="Emphasis"/>
    <w:basedOn w:val="Fuentedeprrafopredeter"/>
    <w:qFormat/>
    <w:rsid w:val="0047178B"/>
    <w:rPr>
      <w:i/>
      <w:iCs/>
    </w:rPr>
  </w:style>
  <w:style w:type="table" w:styleId="Tablaconcuadrcula">
    <w:name w:val="Table Grid"/>
    <w:basedOn w:val="Tablanormal"/>
    <w:rsid w:val="00170234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rsid w:val="007A0A3D"/>
    <w:rPr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E6CEB-0BB4-4096-955E-494D76701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1350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UNIDAD ACADÉMICA: ESCUELA DE NEGOCIOS</vt:lpstr>
    </vt:vector>
  </TitlesOfParts>
  <Company/>
  <LinksUpToDate>false</LinksUpToDate>
  <CharactersWithSpaces>9257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UNIDAD ACADÉMICA: ESCUELA DE NEGOCIOS</dc:title>
  <dc:creator>cardenas</dc:creator>
  <cp:lastModifiedBy>ENRIQUE</cp:lastModifiedBy>
  <cp:revision>2</cp:revision>
  <cp:lastPrinted>2019-04-11T20:29:00Z</cp:lastPrinted>
  <dcterms:created xsi:type="dcterms:W3CDTF">2020-04-21T19:49:00Z</dcterms:created>
  <dcterms:modified xsi:type="dcterms:W3CDTF">2020-04-21T19:49:00Z</dcterms:modified>
</cp:coreProperties>
</file>